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83" w:rsidRDefault="00143132">
      <w:pPr>
        <w:pStyle w:val="Heading1"/>
        <w:tabs>
          <w:tab w:val="left" w:pos="4359"/>
        </w:tabs>
        <w:spacing w:before="115" w:line="256" w:lineRule="auto"/>
        <w:ind w:left="3272" w:right="2631" w:hanging="829"/>
      </w:pPr>
      <w:r>
        <w:t>CERERE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ÎNSCRIERE</w:t>
      </w:r>
      <w:r>
        <w:rPr>
          <w:spacing w:val="-15"/>
        </w:rPr>
        <w:t xml:space="preserve"> </w:t>
      </w:r>
      <w:r>
        <w:t>ÎN</w:t>
      </w:r>
      <w:r>
        <w:rPr>
          <w:spacing w:val="-15"/>
        </w:rPr>
        <w:t xml:space="preserve"> </w:t>
      </w:r>
      <w:r>
        <w:t xml:space="preserve">COMPETIŢIA LIGA </w:t>
      </w:r>
      <w:r>
        <w:rPr>
          <w:u w:val="single"/>
        </w:rPr>
        <w:tab/>
      </w:r>
      <w:r w:rsidR="006E179C">
        <w:t>SEZONUL 2026-2027</w:t>
      </w:r>
    </w:p>
    <w:p w:rsidR="00362F83" w:rsidRDefault="00362F83">
      <w:pPr>
        <w:pStyle w:val="BodyText"/>
        <w:spacing w:before="12"/>
        <w:ind w:left="0"/>
        <w:rPr>
          <w:b/>
        </w:rPr>
      </w:pPr>
    </w:p>
    <w:p w:rsidR="00362F83" w:rsidRDefault="00143132">
      <w:pPr>
        <w:pStyle w:val="BodyText"/>
        <w:tabs>
          <w:tab w:val="left" w:pos="9231"/>
        </w:tabs>
        <w:spacing w:line="259" w:lineRule="auto"/>
        <w:ind w:right="422"/>
        <w:jc w:val="both"/>
      </w:pPr>
      <w:r>
        <w:t xml:space="preserve">În conformitate cu dispozițiile art. 38 din Regulamentul de organizare a activității fotbalistice (ROAF), coroborat cu prevederile Regulamentului privind condiţiile minime de participare la Campionatul Judetean Liga </w:t>
      </w:r>
      <w:r>
        <w:rPr>
          <w:spacing w:val="80"/>
          <w:w w:val="150"/>
          <w:u w:val="single"/>
        </w:rPr>
        <w:t xml:space="preserve">  </w:t>
      </w:r>
      <w:r>
        <w:t>, ediţia 2025, clubul</w:t>
      </w:r>
      <w:r>
        <w:rPr>
          <w:u w:val="single"/>
        </w:rPr>
        <w:tab/>
      </w:r>
    </w:p>
    <w:p w:rsidR="00362F83" w:rsidRDefault="00143132">
      <w:pPr>
        <w:pStyle w:val="BodyText"/>
        <w:tabs>
          <w:tab w:val="left" w:pos="5281"/>
          <w:tab w:val="left" w:pos="9406"/>
        </w:tabs>
        <w:spacing w:before="1"/>
        <w:jc w:val="both"/>
      </w:pPr>
      <w:r>
        <w:rPr>
          <w:u w:val="single"/>
        </w:rPr>
        <w:tab/>
      </w:r>
      <w:r>
        <w:t>cu</w:t>
      </w:r>
      <w:r>
        <w:rPr>
          <w:spacing w:val="57"/>
        </w:rPr>
        <w:t xml:space="preserve"> </w:t>
      </w:r>
      <w:r>
        <w:t>sediul</w:t>
      </w:r>
      <w:r>
        <w:rPr>
          <w:spacing w:val="33"/>
        </w:rPr>
        <w:t xml:space="preserve">  </w:t>
      </w:r>
      <w:r>
        <w:t>la</w:t>
      </w:r>
      <w:r>
        <w:rPr>
          <w:spacing w:val="36"/>
        </w:rPr>
        <w:t xml:space="preserve"> </w:t>
      </w:r>
      <w:r>
        <w:rPr>
          <w:spacing w:val="36"/>
        </w:rPr>
        <w:t xml:space="preserve"> </w:t>
      </w:r>
      <w:r>
        <w:rPr>
          <w:spacing w:val="-2"/>
        </w:rPr>
        <w:t>adresa</w:t>
      </w:r>
      <w:r>
        <w:rPr>
          <w:u w:val="single"/>
        </w:rPr>
        <w:tab/>
      </w:r>
    </w:p>
    <w:p w:rsidR="00362F83" w:rsidRDefault="00143132">
      <w:pPr>
        <w:pStyle w:val="BodyText"/>
        <w:tabs>
          <w:tab w:val="left" w:pos="5281"/>
          <w:tab w:val="left" w:pos="5979"/>
          <w:tab w:val="left" w:pos="7777"/>
          <w:tab w:val="left" w:pos="8982"/>
        </w:tabs>
        <w:spacing w:before="19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reprezentat</w:t>
      </w:r>
      <w:r>
        <w:tab/>
      </w:r>
      <w:r>
        <w:rPr>
          <w:spacing w:val="-2"/>
        </w:rPr>
        <w:t>legal</w:t>
      </w:r>
      <w:r>
        <w:tab/>
      </w:r>
      <w:r>
        <w:rPr>
          <w:spacing w:val="-4"/>
        </w:rPr>
        <w:t>prin</w:t>
      </w:r>
    </w:p>
    <w:p w:rsidR="00362F83" w:rsidRDefault="00143132">
      <w:pPr>
        <w:pStyle w:val="BodyText"/>
        <w:tabs>
          <w:tab w:val="left" w:pos="6361"/>
          <w:tab w:val="left" w:pos="8994"/>
        </w:tabs>
        <w:spacing w:before="22" w:line="259" w:lineRule="auto"/>
        <w:ind w:right="415"/>
        <w:jc w:val="both"/>
      </w:pPr>
      <w:r>
        <w:rPr>
          <w:u w:val="single"/>
        </w:rPr>
        <w:tab/>
      </w:r>
      <w:r>
        <w:t>, în calitate de</w:t>
      </w:r>
      <w:r>
        <w:rPr>
          <w:u w:val="single"/>
        </w:rPr>
        <w:tab/>
      </w:r>
      <w:r>
        <w:t xml:space="preserve">, ca urmarea obţinerii certificatului de îndeplinire a condiţiilor minime de participare la competiţia Liga </w:t>
      </w:r>
      <w:r>
        <w:rPr>
          <w:spacing w:val="40"/>
          <w:u w:val="single"/>
        </w:rPr>
        <w:t xml:space="preserve">  </w:t>
      </w:r>
      <w:r>
        <w:t>,solicită prin prezenta înscriere</w:t>
      </w:r>
      <w:r w:rsidR="006E179C">
        <w:t>a și participarea în ediția 2026-2027</w:t>
      </w:r>
      <w:r>
        <w:t xml:space="preserve"> a competiţiei mai sus </w:t>
      </w:r>
      <w:r>
        <w:t>menţionate.</w:t>
      </w:r>
    </w:p>
    <w:p w:rsidR="00362F83" w:rsidRDefault="00143132">
      <w:pPr>
        <w:pStyle w:val="BodyText"/>
        <w:spacing w:before="224"/>
        <w:jc w:val="both"/>
      </w:pPr>
      <w:r>
        <w:t>Datele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clubului*</w:t>
      </w:r>
      <w:r>
        <w:rPr>
          <w:spacing w:val="1"/>
        </w:rPr>
        <w:t xml:space="preserve"> </w:t>
      </w:r>
      <w:r>
        <w:rPr>
          <w:spacing w:val="-2"/>
        </w:rPr>
        <w:t>sunt:</w:t>
      </w:r>
    </w:p>
    <w:p w:rsidR="00362F83" w:rsidRDefault="00143132">
      <w:pPr>
        <w:pStyle w:val="BodyText"/>
        <w:tabs>
          <w:tab w:val="left" w:pos="1699"/>
          <w:tab w:val="left" w:pos="3905"/>
        </w:tabs>
        <w:spacing w:before="22" w:line="256" w:lineRule="auto"/>
        <w:ind w:right="5888"/>
      </w:pPr>
      <w:r>
        <w:rPr>
          <w:spacing w:val="-2"/>
        </w:rPr>
        <w:t>Telefon: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Email:</w:t>
      </w:r>
      <w:r>
        <w:tab/>
      </w:r>
      <w:r>
        <w:rPr>
          <w:u w:val="single"/>
        </w:rPr>
        <w:tab/>
      </w:r>
    </w:p>
    <w:p w:rsidR="00362F83" w:rsidRDefault="00143132">
      <w:pPr>
        <w:spacing w:before="4"/>
        <w:ind w:left="283"/>
        <w:rPr>
          <w:sz w:val="20"/>
        </w:rPr>
      </w:pPr>
      <w:r>
        <w:rPr>
          <w:sz w:val="20"/>
        </w:rPr>
        <w:t>*</w:t>
      </w:r>
      <w:r>
        <w:rPr>
          <w:spacing w:val="-13"/>
          <w:sz w:val="20"/>
        </w:rPr>
        <w:t xml:space="preserve"> </w:t>
      </w:r>
      <w:r>
        <w:rPr>
          <w:sz w:val="20"/>
        </w:rPr>
        <w:t>Toate</w:t>
      </w:r>
      <w:r>
        <w:rPr>
          <w:spacing w:val="-10"/>
          <w:sz w:val="20"/>
        </w:rPr>
        <w:t xml:space="preserve"> </w:t>
      </w:r>
      <w:r>
        <w:rPr>
          <w:sz w:val="20"/>
        </w:rPr>
        <w:t>datele</w:t>
      </w:r>
      <w:r>
        <w:rPr>
          <w:spacing w:val="-4"/>
          <w:sz w:val="20"/>
        </w:rPr>
        <w:t xml:space="preserve"> </w:t>
      </w:r>
      <w:r>
        <w:rPr>
          <w:sz w:val="20"/>
        </w:rPr>
        <w:t>sunt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obligatorii</w:t>
      </w:r>
    </w:p>
    <w:p w:rsidR="00362F83" w:rsidRDefault="00362F83">
      <w:pPr>
        <w:pStyle w:val="BodyText"/>
        <w:spacing w:before="42"/>
        <w:ind w:left="0"/>
        <w:rPr>
          <w:sz w:val="20"/>
        </w:rPr>
      </w:pPr>
    </w:p>
    <w:p w:rsidR="00362F83" w:rsidRDefault="00143132">
      <w:pPr>
        <w:pStyle w:val="Heading1"/>
        <w:spacing w:line="256" w:lineRule="auto"/>
      </w:pPr>
      <w:r>
        <w:t>Completăm</w:t>
      </w:r>
      <w:r>
        <w:rPr>
          <w:spacing w:val="30"/>
        </w:rPr>
        <w:t xml:space="preserve"> </w:t>
      </w:r>
      <w:r>
        <w:t>prezenta</w:t>
      </w:r>
      <w:r>
        <w:rPr>
          <w:spacing w:val="36"/>
        </w:rPr>
        <w:t xml:space="preserve"> </w:t>
      </w:r>
      <w:r>
        <w:t>cerere</w:t>
      </w:r>
      <w:r>
        <w:rPr>
          <w:spacing w:val="32"/>
        </w:rPr>
        <w:t xml:space="preserve"> </w:t>
      </w:r>
      <w:r>
        <w:t>cu</w:t>
      </w:r>
      <w:r>
        <w:rPr>
          <w:spacing w:val="36"/>
        </w:rPr>
        <w:t xml:space="preserve"> </w:t>
      </w:r>
      <w:r>
        <w:t>declarațiile,</w:t>
      </w:r>
      <w:r>
        <w:rPr>
          <w:spacing w:val="37"/>
        </w:rPr>
        <w:t xml:space="preserve"> </w:t>
      </w:r>
      <w:r>
        <w:t>confirmările</w:t>
      </w:r>
      <w:r>
        <w:rPr>
          <w:spacing w:val="35"/>
        </w:rPr>
        <w:t xml:space="preserve"> </w:t>
      </w:r>
      <w:r>
        <w:t>și</w:t>
      </w:r>
      <w:r>
        <w:rPr>
          <w:spacing w:val="35"/>
        </w:rPr>
        <w:t xml:space="preserve"> </w:t>
      </w:r>
      <w:r>
        <w:t>informațiile</w:t>
      </w:r>
      <w:r>
        <w:rPr>
          <w:spacing w:val="34"/>
        </w:rPr>
        <w:t xml:space="preserve"> </w:t>
      </w:r>
      <w:r>
        <w:t>prevăzute de ROAF, după cum urmează:</w:t>
      </w:r>
    </w:p>
    <w:p w:rsidR="00362F83" w:rsidRDefault="00143132">
      <w:pPr>
        <w:pStyle w:val="BodyText"/>
        <w:spacing w:before="154"/>
        <w:jc w:val="both"/>
      </w:pPr>
      <w:r>
        <w:t>Clubul</w:t>
      </w:r>
      <w:r>
        <w:rPr>
          <w:spacing w:val="1"/>
        </w:rPr>
        <w:t xml:space="preserve"> </w:t>
      </w:r>
      <w:r>
        <w:rPr>
          <w:spacing w:val="-2"/>
        </w:rPr>
        <w:t>nostru:</w:t>
      </w:r>
    </w:p>
    <w:p w:rsidR="00362F83" w:rsidRDefault="00143132">
      <w:pPr>
        <w:pStyle w:val="ListParagraph"/>
        <w:numPr>
          <w:ilvl w:val="0"/>
          <w:numId w:val="1"/>
        </w:numPr>
        <w:tabs>
          <w:tab w:val="left" w:pos="538"/>
        </w:tabs>
        <w:spacing w:before="161"/>
        <w:ind w:left="538" w:hanging="255"/>
        <w:rPr>
          <w:sz w:val="24"/>
        </w:rPr>
      </w:pPr>
      <w:r>
        <w:rPr>
          <w:sz w:val="24"/>
        </w:rPr>
        <w:t>Informează</w:t>
      </w:r>
      <w:r>
        <w:rPr>
          <w:spacing w:val="-10"/>
          <w:sz w:val="24"/>
        </w:rPr>
        <w:t xml:space="preserve"> </w:t>
      </w:r>
      <w:r>
        <w:rPr>
          <w:sz w:val="24"/>
        </w:rPr>
        <w:t>că</w:t>
      </w:r>
      <w:r>
        <w:rPr>
          <w:spacing w:val="-7"/>
          <w:sz w:val="24"/>
        </w:rPr>
        <w:t xml:space="preserve"> </w:t>
      </w:r>
      <w:r>
        <w:rPr>
          <w:sz w:val="24"/>
        </w:rPr>
        <w:t>principalele</w:t>
      </w:r>
      <w:r>
        <w:rPr>
          <w:spacing w:val="-3"/>
          <w:sz w:val="24"/>
        </w:rPr>
        <w:t xml:space="preserve"> </w:t>
      </w:r>
      <w:r>
        <w:rPr>
          <w:sz w:val="24"/>
        </w:rPr>
        <w:t>funcții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conducere/administrative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7"/>
          <w:sz w:val="24"/>
        </w:rPr>
        <w:t xml:space="preserve"> </w:t>
      </w:r>
      <w:r>
        <w:rPr>
          <w:sz w:val="24"/>
        </w:rPr>
        <w:t>clubului</w:t>
      </w:r>
      <w:r>
        <w:rPr>
          <w:spacing w:val="-3"/>
          <w:sz w:val="24"/>
        </w:rPr>
        <w:t xml:space="preserve"> </w:t>
      </w:r>
      <w:r>
        <w:rPr>
          <w:sz w:val="24"/>
        </w:rPr>
        <w:t>sunt</w:t>
      </w:r>
      <w:r>
        <w:rPr>
          <w:spacing w:val="-3"/>
          <w:sz w:val="24"/>
        </w:rPr>
        <w:t xml:space="preserve"> </w:t>
      </w:r>
      <w:r>
        <w:rPr>
          <w:sz w:val="24"/>
        </w:rPr>
        <w:t>ocupate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de:</w:t>
      </w:r>
    </w:p>
    <w:p w:rsidR="00362F83" w:rsidRDefault="00362F83">
      <w:pPr>
        <w:pStyle w:val="BodyText"/>
        <w:spacing w:before="21"/>
        <w:ind w:left="0"/>
      </w:pPr>
    </w:p>
    <w:p w:rsidR="00362F83" w:rsidRDefault="00143132">
      <w:pPr>
        <w:pStyle w:val="ListParagraph"/>
        <w:numPr>
          <w:ilvl w:val="1"/>
          <w:numId w:val="1"/>
        </w:numPr>
        <w:tabs>
          <w:tab w:val="left" w:pos="421"/>
          <w:tab w:val="left" w:pos="3178"/>
          <w:tab w:val="left" w:pos="6469"/>
          <w:tab w:val="left" w:pos="9426"/>
          <w:tab w:val="left" w:pos="9483"/>
        </w:tabs>
        <w:spacing w:line="391" w:lineRule="auto"/>
        <w:ind w:right="309" w:firstLine="0"/>
        <w:rPr>
          <w:sz w:val="24"/>
        </w:rPr>
      </w:pPr>
      <w:r>
        <w:rPr>
          <w:spacing w:val="-2"/>
          <w:sz w:val="24"/>
        </w:rPr>
        <w:t>Președinte*: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 xml:space="preserve">. Telefon: </w:t>
      </w:r>
      <w:r>
        <w:rPr>
          <w:sz w:val="24"/>
          <w:u w:val="thick"/>
        </w:rPr>
        <w:tab/>
      </w:r>
      <w:r>
        <w:rPr>
          <w:sz w:val="24"/>
        </w:rPr>
        <w:t xml:space="preserve"> Data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naşterii</w:t>
      </w:r>
      <w:r>
        <w:rPr>
          <w:sz w:val="24"/>
          <w:u w:val="single"/>
        </w:rPr>
        <w:tab/>
      </w:r>
      <w:r>
        <w:rPr>
          <w:sz w:val="24"/>
        </w:rPr>
        <w:t xml:space="preserve">Adresa email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62F83" w:rsidRDefault="00143132">
      <w:pPr>
        <w:pStyle w:val="ListParagraph"/>
        <w:numPr>
          <w:ilvl w:val="1"/>
          <w:numId w:val="1"/>
        </w:numPr>
        <w:tabs>
          <w:tab w:val="left" w:pos="418"/>
          <w:tab w:val="left" w:pos="6514"/>
          <w:tab w:val="left" w:pos="9471"/>
        </w:tabs>
        <w:spacing w:before="102"/>
        <w:ind w:left="418" w:hanging="135"/>
        <w:rPr>
          <w:sz w:val="24"/>
        </w:rPr>
      </w:pPr>
      <w:r>
        <w:rPr>
          <w:sz w:val="24"/>
        </w:rPr>
        <w:t>Director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sportiv*:</w:t>
      </w:r>
      <w:r>
        <w:rPr>
          <w:sz w:val="24"/>
          <w:u w:val="thick"/>
        </w:rPr>
        <w:tab/>
      </w:r>
      <w:r>
        <w:rPr>
          <w:sz w:val="24"/>
        </w:rPr>
        <w:t xml:space="preserve">. Telefon: </w:t>
      </w:r>
      <w:r>
        <w:rPr>
          <w:sz w:val="24"/>
          <w:u w:val="thick"/>
        </w:rPr>
        <w:tab/>
      </w:r>
    </w:p>
    <w:p w:rsidR="00362F83" w:rsidRDefault="00143132">
      <w:pPr>
        <w:pStyle w:val="ListParagraph"/>
        <w:numPr>
          <w:ilvl w:val="1"/>
          <w:numId w:val="1"/>
        </w:numPr>
        <w:tabs>
          <w:tab w:val="left" w:pos="418"/>
          <w:tab w:val="left" w:pos="6517"/>
          <w:tab w:val="left" w:pos="9474"/>
        </w:tabs>
        <w:spacing w:before="184"/>
        <w:ind w:left="418" w:hanging="135"/>
        <w:rPr>
          <w:sz w:val="24"/>
        </w:rPr>
      </w:pPr>
      <w:r>
        <w:rPr>
          <w:sz w:val="24"/>
        </w:rPr>
        <w:t>Delegat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1:</w:t>
      </w:r>
      <w:r>
        <w:rPr>
          <w:sz w:val="24"/>
          <w:u w:val="thick"/>
        </w:rPr>
        <w:tab/>
      </w:r>
      <w:r>
        <w:rPr>
          <w:sz w:val="24"/>
        </w:rPr>
        <w:t xml:space="preserve">. Telefon: </w:t>
      </w:r>
      <w:r>
        <w:rPr>
          <w:sz w:val="24"/>
          <w:u w:val="thick"/>
        </w:rPr>
        <w:tab/>
      </w:r>
    </w:p>
    <w:p w:rsidR="00362F83" w:rsidRDefault="00143132">
      <w:pPr>
        <w:pStyle w:val="ListParagraph"/>
        <w:numPr>
          <w:ilvl w:val="1"/>
          <w:numId w:val="1"/>
        </w:numPr>
        <w:tabs>
          <w:tab w:val="left" w:pos="418"/>
          <w:tab w:val="left" w:pos="7330"/>
        </w:tabs>
        <w:spacing w:before="183"/>
        <w:ind w:left="418" w:hanging="135"/>
        <w:rPr>
          <w:sz w:val="24"/>
        </w:rPr>
      </w:pPr>
      <w:r>
        <w:rPr>
          <w:sz w:val="24"/>
          <w:u w:val="thick"/>
        </w:rPr>
        <w:t>Specimen</w:t>
      </w:r>
      <w:r>
        <w:rPr>
          <w:spacing w:val="-4"/>
          <w:sz w:val="24"/>
          <w:u w:val="thick"/>
        </w:rPr>
        <w:t xml:space="preserve"> </w:t>
      </w:r>
      <w:r>
        <w:rPr>
          <w:sz w:val="24"/>
          <w:u w:val="thick"/>
        </w:rPr>
        <w:t>de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semnatura</w:t>
      </w:r>
      <w:r>
        <w:rPr>
          <w:spacing w:val="-2"/>
          <w:sz w:val="24"/>
          <w:u w:val="thick"/>
        </w:rPr>
        <w:t xml:space="preserve"> </w:t>
      </w:r>
      <w:r>
        <w:rPr>
          <w:spacing w:val="-10"/>
          <w:sz w:val="24"/>
          <w:u w:val="thick"/>
        </w:rPr>
        <w:t>:</w:t>
      </w:r>
      <w:r>
        <w:rPr>
          <w:sz w:val="24"/>
          <w:u w:val="thick"/>
        </w:rPr>
        <w:tab/>
      </w:r>
    </w:p>
    <w:p w:rsidR="00362F83" w:rsidRDefault="00143132">
      <w:pPr>
        <w:pStyle w:val="ListParagraph"/>
        <w:numPr>
          <w:ilvl w:val="1"/>
          <w:numId w:val="1"/>
        </w:numPr>
        <w:tabs>
          <w:tab w:val="left" w:pos="418"/>
          <w:tab w:val="left" w:pos="6517"/>
          <w:tab w:val="left" w:pos="9474"/>
        </w:tabs>
        <w:spacing w:before="182"/>
        <w:ind w:left="418" w:hanging="135"/>
        <w:rPr>
          <w:sz w:val="24"/>
        </w:rPr>
      </w:pPr>
      <w:r>
        <w:rPr>
          <w:sz w:val="24"/>
        </w:rPr>
        <w:t>Delegat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2:</w:t>
      </w:r>
      <w:r>
        <w:rPr>
          <w:sz w:val="24"/>
          <w:u w:val="thick"/>
        </w:rPr>
        <w:tab/>
      </w:r>
      <w:r>
        <w:rPr>
          <w:sz w:val="24"/>
        </w:rPr>
        <w:t xml:space="preserve">. Telefon: </w:t>
      </w:r>
      <w:r>
        <w:rPr>
          <w:sz w:val="24"/>
          <w:u w:val="thick"/>
        </w:rPr>
        <w:tab/>
      </w:r>
    </w:p>
    <w:p w:rsidR="00362F83" w:rsidRDefault="00143132">
      <w:pPr>
        <w:pStyle w:val="ListParagraph"/>
        <w:numPr>
          <w:ilvl w:val="1"/>
          <w:numId w:val="1"/>
        </w:numPr>
        <w:tabs>
          <w:tab w:val="left" w:pos="418"/>
          <w:tab w:val="left" w:pos="7330"/>
        </w:tabs>
        <w:spacing w:before="183"/>
        <w:ind w:left="418" w:hanging="135"/>
        <w:rPr>
          <w:sz w:val="24"/>
        </w:rPr>
      </w:pPr>
      <w:r>
        <w:rPr>
          <w:sz w:val="24"/>
          <w:u w:val="thick"/>
        </w:rPr>
        <w:t>Specimen</w:t>
      </w:r>
      <w:r>
        <w:rPr>
          <w:spacing w:val="-4"/>
          <w:sz w:val="24"/>
          <w:u w:val="thick"/>
        </w:rPr>
        <w:t xml:space="preserve"> </w:t>
      </w:r>
      <w:r>
        <w:rPr>
          <w:sz w:val="24"/>
          <w:u w:val="thick"/>
        </w:rPr>
        <w:t>de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semnatura</w:t>
      </w:r>
      <w:r>
        <w:rPr>
          <w:spacing w:val="-2"/>
          <w:sz w:val="24"/>
          <w:u w:val="thick"/>
        </w:rPr>
        <w:t xml:space="preserve"> </w:t>
      </w:r>
      <w:r>
        <w:rPr>
          <w:spacing w:val="-10"/>
          <w:sz w:val="24"/>
          <w:u w:val="thick"/>
        </w:rPr>
        <w:t>:</w:t>
      </w:r>
      <w:r>
        <w:rPr>
          <w:sz w:val="24"/>
          <w:u w:val="thick"/>
        </w:rPr>
        <w:tab/>
      </w:r>
    </w:p>
    <w:p w:rsidR="00362F83" w:rsidRDefault="00143132">
      <w:pPr>
        <w:pStyle w:val="ListParagraph"/>
        <w:numPr>
          <w:ilvl w:val="1"/>
          <w:numId w:val="1"/>
        </w:numPr>
        <w:tabs>
          <w:tab w:val="left" w:pos="418"/>
          <w:tab w:val="left" w:pos="6445"/>
          <w:tab w:val="left" w:pos="9402"/>
        </w:tabs>
        <w:spacing w:before="183"/>
        <w:ind w:left="418" w:hanging="135"/>
        <w:rPr>
          <w:sz w:val="24"/>
        </w:rPr>
      </w:pPr>
      <w:r>
        <w:rPr>
          <w:sz w:val="24"/>
        </w:rPr>
        <w:t>Responsabil</w:t>
      </w:r>
      <w:r>
        <w:rPr>
          <w:spacing w:val="-4"/>
          <w:sz w:val="24"/>
        </w:rPr>
        <w:t xml:space="preserve"> </w:t>
      </w:r>
      <w:r>
        <w:rPr>
          <w:sz w:val="24"/>
        </w:rPr>
        <w:t>Football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Connect:</w:t>
      </w:r>
      <w:r>
        <w:rPr>
          <w:sz w:val="24"/>
          <w:u w:val="thick"/>
        </w:rPr>
        <w:tab/>
      </w:r>
      <w:r>
        <w:rPr>
          <w:sz w:val="24"/>
        </w:rPr>
        <w:t xml:space="preserve">. Telefon: </w:t>
      </w:r>
      <w:r>
        <w:rPr>
          <w:sz w:val="24"/>
          <w:u w:val="thick"/>
        </w:rPr>
        <w:tab/>
      </w:r>
    </w:p>
    <w:p w:rsidR="00362F83" w:rsidRDefault="00143132">
      <w:pPr>
        <w:spacing w:before="3"/>
        <w:ind w:left="283"/>
        <w:rPr>
          <w:sz w:val="20"/>
        </w:rPr>
      </w:pPr>
      <w:r>
        <w:rPr>
          <w:sz w:val="20"/>
        </w:rPr>
        <w:t>*sau</w:t>
      </w:r>
      <w:r>
        <w:rPr>
          <w:spacing w:val="-13"/>
          <w:sz w:val="20"/>
        </w:rPr>
        <w:t xml:space="preserve"> </w:t>
      </w:r>
      <w:r>
        <w:rPr>
          <w:sz w:val="20"/>
        </w:rPr>
        <w:t>altă</w:t>
      </w:r>
      <w:r>
        <w:rPr>
          <w:spacing w:val="-12"/>
          <w:sz w:val="20"/>
        </w:rPr>
        <w:t xml:space="preserve"> </w:t>
      </w:r>
      <w:r>
        <w:rPr>
          <w:sz w:val="20"/>
        </w:rPr>
        <w:t>funcţie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corespondentă</w:t>
      </w:r>
    </w:p>
    <w:p w:rsidR="00362F83" w:rsidRDefault="00362F83">
      <w:pPr>
        <w:pStyle w:val="BodyText"/>
        <w:spacing w:before="45"/>
        <w:ind w:left="0"/>
        <w:rPr>
          <w:sz w:val="20"/>
        </w:rPr>
      </w:pPr>
    </w:p>
    <w:p w:rsidR="00362F83" w:rsidRDefault="00143132">
      <w:pPr>
        <w:pStyle w:val="BodyText"/>
        <w:spacing w:before="1"/>
      </w:pPr>
      <w:r>
        <w:t>şi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angajează</w:t>
      </w:r>
      <w:r>
        <w:rPr>
          <w:spacing w:val="-3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orice</w:t>
      </w:r>
      <w:r>
        <w:rPr>
          <w:spacing w:val="-5"/>
        </w:rPr>
        <w:t xml:space="preserve"> </w:t>
      </w:r>
      <w:r>
        <w:t>schimbare</w:t>
      </w:r>
      <w:r>
        <w:rPr>
          <w:spacing w:val="-8"/>
        </w:rPr>
        <w:t xml:space="preserve"> </w:t>
      </w:r>
      <w:r>
        <w:t>intervenită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nivelul</w:t>
      </w:r>
      <w:r>
        <w:rPr>
          <w:spacing w:val="-3"/>
        </w:rPr>
        <w:t xml:space="preserve"> </w:t>
      </w:r>
      <w:r>
        <w:t>funcțiilor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să</w:t>
      </w:r>
      <w:r>
        <w:rPr>
          <w:spacing w:val="-6"/>
        </w:rPr>
        <w:t xml:space="preserve"> </w:t>
      </w:r>
      <w:r>
        <w:t>fie</w:t>
      </w:r>
      <w:r>
        <w:rPr>
          <w:spacing w:val="-6"/>
        </w:rPr>
        <w:t xml:space="preserve"> </w:t>
      </w:r>
      <w:r>
        <w:t>notificată AJF/Departamentul Licenţe şi Afilieri în termen de maxim 15 zile.</w:t>
      </w:r>
    </w:p>
    <w:p w:rsidR="00362F83" w:rsidRDefault="00143132">
      <w:pPr>
        <w:pStyle w:val="ListParagraph"/>
        <w:numPr>
          <w:ilvl w:val="0"/>
          <w:numId w:val="1"/>
        </w:numPr>
        <w:tabs>
          <w:tab w:val="left" w:pos="555"/>
        </w:tabs>
        <w:spacing w:before="276"/>
        <w:ind w:left="283" w:right="624" w:firstLine="0"/>
        <w:rPr>
          <w:sz w:val="24"/>
        </w:rPr>
      </w:pPr>
      <w:r>
        <w:rPr>
          <w:sz w:val="24"/>
        </w:rPr>
        <w:t>Îşi</w:t>
      </w:r>
      <w:r>
        <w:rPr>
          <w:spacing w:val="-2"/>
          <w:sz w:val="24"/>
        </w:rPr>
        <w:t xml:space="preserve"> </w:t>
      </w:r>
      <w:r>
        <w:rPr>
          <w:sz w:val="24"/>
        </w:rPr>
        <w:t>asumă</w:t>
      </w:r>
      <w:r>
        <w:rPr>
          <w:spacing w:val="-1"/>
          <w:sz w:val="24"/>
        </w:rPr>
        <w:t xml:space="preserve"> </w:t>
      </w:r>
      <w:r>
        <w:rPr>
          <w:sz w:val="24"/>
        </w:rPr>
        <w:t>obligaţia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participa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competiţii</w:t>
      </w:r>
      <w:r>
        <w:rPr>
          <w:spacing w:val="-2"/>
          <w:sz w:val="24"/>
        </w:rPr>
        <w:t xml:space="preserve"> </w:t>
      </w:r>
      <w:r>
        <w:rPr>
          <w:sz w:val="24"/>
        </w:rPr>
        <w:t>cu numărul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echipe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juniori,</w:t>
      </w:r>
      <w:r>
        <w:rPr>
          <w:spacing w:val="-2"/>
          <w:sz w:val="24"/>
        </w:rPr>
        <w:t xml:space="preserve"> </w:t>
      </w:r>
      <w:r>
        <w:rPr>
          <w:sz w:val="24"/>
        </w:rPr>
        <w:t>stabilit</w:t>
      </w:r>
      <w:r>
        <w:rPr>
          <w:spacing w:val="-2"/>
          <w:sz w:val="24"/>
        </w:rPr>
        <w:t xml:space="preserve"> </w:t>
      </w:r>
      <w:r>
        <w:rPr>
          <w:sz w:val="24"/>
        </w:rPr>
        <w:t>de prezentul regulament în vigoare:</w:t>
      </w:r>
    </w:p>
    <w:p w:rsidR="00362F83" w:rsidRDefault="00362F83">
      <w:pPr>
        <w:pStyle w:val="ListParagraph"/>
        <w:rPr>
          <w:sz w:val="24"/>
        </w:rPr>
        <w:sectPr w:rsidR="00362F83">
          <w:type w:val="continuous"/>
          <w:pgSz w:w="11930" w:h="16860"/>
          <w:pgMar w:top="1940" w:right="992" w:bottom="280" w:left="1133" w:header="720" w:footer="720" w:gutter="0"/>
          <w:cols w:space="720"/>
        </w:sectPr>
      </w:pPr>
    </w:p>
    <w:p w:rsidR="00362F83" w:rsidRDefault="00143132">
      <w:pPr>
        <w:pStyle w:val="BodyText"/>
        <w:spacing w:before="78"/>
        <w:ind w:left="168"/>
        <w:jc w:val="both"/>
      </w:pPr>
      <w:r>
        <w:lastRenderedPageBreak/>
        <w:t>echipe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juniorii </w:t>
      </w:r>
      <w:r>
        <w:rPr>
          <w:spacing w:val="-10"/>
        </w:rPr>
        <w:t>:</w:t>
      </w:r>
    </w:p>
    <w:p w:rsidR="00362F83" w:rsidRDefault="00362F83">
      <w:pPr>
        <w:pStyle w:val="BodyText"/>
        <w:spacing w:before="58" w:after="1"/>
        <w:ind w:left="0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2734"/>
        <w:gridCol w:w="2441"/>
        <w:gridCol w:w="1932"/>
        <w:gridCol w:w="1315"/>
      </w:tblGrid>
      <w:tr w:rsidR="00362F83">
        <w:trPr>
          <w:trHeight w:val="230"/>
        </w:trPr>
        <w:tc>
          <w:tcPr>
            <w:tcW w:w="1176" w:type="dxa"/>
          </w:tcPr>
          <w:p w:rsidR="00362F83" w:rsidRDefault="0014313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2734" w:type="dxa"/>
          </w:tcPr>
          <w:p w:rsidR="00362F83" w:rsidRDefault="00143132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Antrenor</w:t>
            </w:r>
          </w:p>
        </w:tc>
        <w:tc>
          <w:tcPr>
            <w:tcW w:w="2441" w:type="dxa"/>
          </w:tcPr>
          <w:p w:rsidR="00362F83" w:rsidRDefault="00143132">
            <w:pPr>
              <w:pStyle w:val="TableParagraph"/>
              <w:spacing w:line="210" w:lineRule="exact"/>
              <w:ind w:left="691"/>
              <w:rPr>
                <w:sz w:val="20"/>
              </w:rPr>
            </w:pPr>
            <w:r>
              <w:rPr>
                <w:spacing w:val="-2"/>
                <w:sz w:val="20"/>
              </w:rPr>
              <w:t>Licenta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</w:t>
            </w:r>
          </w:p>
        </w:tc>
        <w:tc>
          <w:tcPr>
            <w:tcW w:w="1932" w:type="dxa"/>
          </w:tcPr>
          <w:p w:rsidR="00362F83" w:rsidRDefault="00143132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z w:val="20"/>
              </w:rPr>
              <w:t>Perioada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1315" w:type="dxa"/>
          </w:tcPr>
          <w:p w:rsidR="00362F83" w:rsidRDefault="00143132">
            <w:pPr>
              <w:pStyle w:val="TableParagraph"/>
              <w:spacing w:line="210" w:lineRule="exact"/>
              <w:ind w:left="257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</w:tr>
      <w:tr w:rsidR="00362F83">
        <w:trPr>
          <w:trHeight w:val="261"/>
        </w:trPr>
        <w:tc>
          <w:tcPr>
            <w:tcW w:w="1176" w:type="dxa"/>
          </w:tcPr>
          <w:p w:rsidR="00362F83" w:rsidRDefault="00143132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Jun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2734" w:type="dxa"/>
          </w:tcPr>
          <w:p w:rsidR="00362F83" w:rsidRDefault="00362F83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</w:tcPr>
          <w:p w:rsidR="00362F83" w:rsidRDefault="00362F8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62F83" w:rsidRDefault="00362F83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:rsidR="00362F83" w:rsidRDefault="00362F83">
            <w:pPr>
              <w:pStyle w:val="TableParagraph"/>
              <w:rPr>
                <w:sz w:val="18"/>
              </w:rPr>
            </w:pPr>
          </w:p>
        </w:tc>
      </w:tr>
      <w:tr w:rsidR="00362F83">
        <w:trPr>
          <w:trHeight w:val="292"/>
        </w:trPr>
        <w:tc>
          <w:tcPr>
            <w:tcW w:w="1176" w:type="dxa"/>
          </w:tcPr>
          <w:p w:rsidR="00362F83" w:rsidRDefault="00143132">
            <w:pPr>
              <w:pStyle w:val="TableParagraph"/>
              <w:spacing w:line="223" w:lineRule="exact"/>
              <w:ind w:left="177"/>
              <w:rPr>
                <w:sz w:val="20"/>
              </w:rPr>
            </w:pPr>
            <w:r>
              <w:rPr>
                <w:sz w:val="20"/>
              </w:rPr>
              <w:t>Jun</w:t>
            </w:r>
            <w:r>
              <w:rPr>
                <w:spacing w:val="-10"/>
                <w:sz w:val="20"/>
              </w:rPr>
              <w:t xml:space="preserve"> C</w:t>
            </w:r>
          </w:p>
        </w:tc>
        <w:tc>
          <w:tcPr>
            <w:tcW w:w="2734" w:type="dxa"/>
          </w:tcPr>
          <w:p w:rsidR="00362F83" w:rsidRDefault="00362F83"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 w:rsidR="00362F83" w:rsidRDefault="00362F83">
            <w:pPr>
              <w:pStyle w:val="TableParagraph"/>
              <w:rPr>
                <w:sz w:val="20"/>
              </w:rPr>
            </w:pPr>
          </w:p>
        </w:tc>
        <w:tc>
          <w:tcPr>
            <w:tcW w:w="1932" w:type="dxa"/>
          </w:tcPr>
          <w:p w:rsidR="00362F83" w:rsidRDefault="00362F83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:rsidR="00362F83" w:rsidRDefault="00362F83">
            <w:pPr>
              <w:pStyle w:val="TableParagraph"/>
              <w:rPr>
                <w:sz w:val="20"/>
              </w:rPr>
            </w:pPr>
          </w:p>
        </w:tc>
      </w:tr>
      <w:tr w:rsidR="00362F83">
        <w:trPr>
          <w:trHeight w:val="261"/>
        </w:trPr>
        <w:tc>
          <w:tcPr>
            <w:tcW w:w="1176" w:type="dxa"/>
          </w:tcPr>
          <w:p w:rsidR="00362F83" w:rsidRDefault="00143132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Jun</w:t>
            </w:r>
            <w:r>
              <w:rPr>
                <w:spacing w:val="-10"/>
                <w:sz w:val="20"/>
              </w:rPr>
              <w:t xml:space="preserve"> D</w:t>
            </w:r>
          </w:p>
        </w:tc>
        <w:tc>
          <w:tcPr>
            <w:tcW w:w="2734" w:type="dxa"/>
          </w:tcPr>
          <w:p w:rsidR="00362F83" w:rsidRDefault="00362F83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</w:tcPr>
          <w:p w:rsidR="00362F83" w:rsidRDefault="00362F8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62F83" w:rsidRDefault="00362F83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</w:tcPr>
          <w:p w:rsidR="00362F83" w:rsidRDefault="00362F83">
            <w:pPr>
              <w:pStyle w:val="TableParagraph"/>
              <w:rPr>
                <w:sz w:val="18"/>
              </w:rPr>
            </w:pPr>
          </w:p>
        </w:tc>
      </w:tr>
      <w:tr w:rsidR="00362F83">
        <w:trPr>
          <w:trHeight w:val="294"/>
        </w:trPr>
        <w:tc>
          <w:tcPr>
            <w:tcW w:w="1176" w:type="dxa"/>
          </w:tcPr>
          <w:p w:rsidR="00362F83" w:rsidRDefault="00143132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Jun</w:t>
            </w:r>
            <w:r>
              <w:rPr>
                <w:spacing w:val="-10"/>
                <w:sz w:val="20"/>
              </w:rPr>
              <w:t xml:space="preserve"> E</w:t>
            </w:r>
          </w:p>
        </w:tc>
        <w:tc>
          <w:tcPr>
            <w:tcW w:w="2734" w:type="dxa"/>
          </w:tcPr>
          <w:p w:rsidR="00362F83" w:rsidRDefault="00362F83">
            <w:pPr>
              <w:pStyle w:val="TableParagraph"/>
            </w:pPr>
          </w:p>
        </w:tc>
        <w:tc>
          <w:tcPr>
            <w:tcW w:w="2441" w:type="dxa"/>
          </w:tcPr>
          <w:p w:rsidR="00362F83" w:rsidRDefault="00362F83">
            <w:pPr>
              <w:pStyle w:val="TableParagraph"/>
            </w:pPr>
          </w:p>
        </w:tc>
        <w:tc>
          <w:tcPr>
            <w:tcW w:w="1932" w:type="dxa"/>
          </w:tcPr>
          <w:p w:rsidR="00362F83" w:rsidRDefault="00362F83">
            <w:pPr>
              <w:pStyle w:val="TableParagraph"/>
            </w:pPr>
          </w:p>
        </w:tc>
        <w:tc>
          <w:tcPr>
            <w:tcW w:w="1315" w:type="dxa"/>
          </w:tcPr>
          <w:p w:rsidR="00362F83" w:rsidRDefault="00362F83">
            <w:pPr>
              <w:pStyle w:val="TableParagraph"/>
            </w:pPr>
          </w:p>
        </w:tc>
      </w:tr>
      <w:tr w:rsidR="00362F83">
        <w:trPr>
          <w:trHeight w:val="230"/>
        </w:trPr>
        <w:tc>
          <w:tcPr>
            <w:tcW w:w="1176" w:type="dxa"/>
          </w:tcPr>
          <w:p w:rsidR="00362F83" w:rsidRDefault="00143132"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</w:t>
            </w:r>
          </w:p>
        </w:tc>
        <w:tc>
          <w:tcPr>
            <w:tcW w:w="8422" w:type="dxa"/>
            <w:gridSpan w:val="4"/>
          </w:tcPr>
          <w:p w:rsidR="00362F83" w:rsidRDefault="00362F83">
            <w:pPr>
              <w:pStyle w:val="TableParagraph"/>
              <w:rPr>
                <w:sz w:val="16"/>
              </w:rPr>
            </w:pPr>
          </w:p>
        </w:tc>
      </w:tr>
    </w:tbl>
    <w:p w:rsidR="00362F83" w:rsidRDefault="00143132">
      <w:pPr>
        <w:pStyle w:val="ListParagraph"/>
        <w:numPr>
          <w:ilvl w:val="0"/>
          <w:numId w:val="1"/>
        </w:numPr>
        <w:tabs>
          <w:tab w:val="left" w:pos="617"/>
        </w:tabs>
        <w:spacing w:line="259" w:lineRule="auto"/>
        <w:ind w:left="283" w:right="459" w:firstLine="0"/>
        <w:jc w:val="both"/>
        <w:rPr>
          <w:sz w:val="24"/>
        </w:rPr>
      </w:pPr>
      <w:r>
        <w:rPr>
          <w:sz w:val="24"/>
        </w:rPr>
        <w:t>Se angajează să acopere din bugetul propriu atât sumele privind cotizația, taxele, contribuțiile</w:t>
      </w:r>
      <w:r>
        <w:rPr>
          <w:spacing w:val="-12"/>
          <w:sz w:val="24"/>
        </w:rPr>
        <w:t xml:space="preserve"> </w:t>
      </w:r>
      <w:r>
        <w:rPr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z w:val="24"/>
        </w:rPr>
        <w:t>penalitățile</w:t>
      </w:r>
      <w:r>
        <w:rPr>
          <w:spacing w:val="-12"/>
          <w:sz w:val="24"/>
        </w:rPr>
        <w:t xml:space="preserve"> </w:t>
      </w:r>
      <w:r>
        <w:rPr>
          <w:sz w:val="24"/>
        </w:rPr>
        <w:t>aprobate</w:t>
      </w:r>
      <w:r>
        <w:rPr>
          <w:spacing w:val="-10"/>
          <w:sz w:val="24"/>
        </w:rPr>
        <w:t xml:space="preserve"> </w:t>
      </w:r>
      <w:r>
        <w:rPr>
          <w:sz w:val="24"/>
        </w:rPr>
        <w:t>anual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AJF,</w:t>
      </w:r>
      <w:r>
        <w:rPr>
          <w:spacing w:val="-7"/>
          <w:sz w:val="24"/>
        </w:rPr>
        <w:t xml:space="preserve"> </w:t>
      </w:r>
      <w:r>
        <w:rPr>
          <w:sz w:val="24"/>
        </w:rPr>
        <w:t>cât</w:t>
      </w:r>
      <w:r>
        <w:rPr>
          <w:spacing w:val="-11"/>
          <w:sz w:val="24"/>
        </w:rPr>
        <w:t xml:space="preserve"> </w:t>
      </w:r>
      <w:r>
        <w:rPr>
          <w:sz w:val="24"/>
        </w:rPr>
        <w:t>şi</w:t>
      </w:r>
      <w:r>
        <w:rPr>
          <w:spacing w:val="-9"/>
          <w:sz w:val="24"/>
        </w:rPr>
        <w:t xml:space="preserve"> </w:t>
      </w:r>
      <w:r>
        <w:rPr>
          <w:sz w:val="24"/>
        </w:rPr>
        <w:t>costurile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echipelor</w:t>
      </w:r>
      <w:r>
        <w:rPr>
          <w:spacing w:val="-10"/>
          <w:sz w:val="24"/>
        </w:rPr>
        <w:t xml:space="preserve"> </w:t>
      </w:r>
      <w:r>
        <w:rPr>
          <w:sz w:val="24"/>
        </w:rPr>
        <w:t>sale la competiții, inclusiv plata baremurilor cuvenite arbitrilor, observatorilor de arbitri şi delegaţilor de joc</w:t>
      </w:r>
    </w:p>
    <w:p w:rsidR="00362F83" w:rsidRDefault="00143132">
      <w:pPr>
        <w:pStyle w:val="ListParagraph"/>
        <w:numPr>
          <w:ilvl w:val="0"/>
          <w:numId w:val="1"/>
        </w:numPr>
        <w:tabs>
          <w:tab w:val="left" w:pos="541"/>
        </w:tabs>
        <w:ind w:left="541" w:hanging="258"/>
        <w:jc w:val="both"/>
        <w:rPr>
          <w:sz w:val="24"/>
        </w:rPr>
      </w:pPr>
      <w:r>
        <w:rPr>
          <w:sz w:val="24"/>
        </w:rPr>
        <w:t>Confirmă</w:t>
      </w:r>
      <w:r>
        <w:rPr>
          <w:spacing w:val="-11"/>
          <w:sz w:val="24"/>
        </w:rPr>
        <w:t xml:space="preserve"> </w:t>
      </w:r>
      <w:r>
        <w:rPr>
          <w:sz w:val="24"/>
        </w:rPr>
        <w:t>că</w:t>
      </w:r>
      <w:r>
        <w:rPr>
          <w:spacing w:val="-6"/>
          <w:sz w:val="24"/>
        </w:rPr>
        <w:t xml:space="preserve"> </w:t>
      </w:r>
      <w:r>
        <w:rPr>
          <w:sz w:val="24"/>
        </w:rPr>
        <w:t>datele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informațiile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mai sus</w:t>
      </w:r>
      <w:r>
        <w:rPr>
          <w:spacing w:val="-2"/>
          <w:sz w:val="24"/>
        </w:rPr>
        <w:t xml:space="preserve"> </w:t>
      </w:r>
      <w:r>
        <w:rPr>
          <w:sz w:val="24"/>
        </w:rPr>
        <w:t>sunt</w:t>
      </w:r>
      <w:r>
        <w:rPr>
          <w:spacing w:val="-4"/>
          <w:sz w:val="24"/>
        </w:rPr>
        <w:t xml:space="preserve"> </w:t>
      </w:r>
      <w:r>
        <w:rPr>
          <w:sz w:val="24"/>
        </w:rPr>
        <w:t>complete și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corecte.</w:t>
      </w:r>
    </w:p>
    <w:p w:rsidR="00362F83" w:rsidRDefault="00362F83">
      <w:pPr>
        <w:pStyle w:val="BodyText"/>
        <w:spacing w:before="30"/>
        <w:ind w:left="0"/>
      </w:pPr>
    </w:p>
    <w:p w:rsidR="00362F83" w:rsidRDefault="00143132">
      <w:pPr>
        <w:pStyle w:val="ListParagraph"/>
        <w:numPr>
          <w:ilvl w:val="0"/>
          <w:numId w:val="1"/>
        </w:numPr>
        <w:tabs>
          <w:tab w:val="left" w:pos="653"/>
        </w:tabs>
        <w:spacing w:line="256" w:lineRule="auto"/>
        <w:ind w:left="283" w:right="411" w:firstLine="0"/>
        <w:jc w:val="both"/>
        <w:rPr>
          <w:sz w:val="24"/>
        </w:rPr>
      </w:pPr>
      <w:r>
        <w:rPr>
          <w:sz w:val="24"/>
        </w:rPr>
        <w:t>Cunoaște</w:t>
      </w:r>
      <w:r>
        <w:rPr>
          <w:spacing w:val="-3"/>
          <w:sz w:val="24"/>
        </w:rPr>
        <w:t xml:space="preserve"> </w:t>
      </w:r>
      <w:r>
        <w:rPr>
          <w:sz w:val="24"/>
        </w:rPr>
        <w:t>faptul că</w:t>
      </w:r>
      <w:r>
        <w:rPr>
          <w:spacing w:val="-3"/>
          <w:sz w:val="24"/>
        </w:rPr>
        <w:t xml:space="preserve"> </w:t>
      </w:r>
      <w:r>
        <w:rPr>
          <w:sz w:val="24"/>
        </w:rPr>
        <w:t>nedepunerea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AJF ARAD</w:t>
      </w:r>
      <w:r>
        <w:rPr>
          <w:spacing w:val="-3"/>
          <w:sz w:val="24"/>
        </w:rPr>
        <w:t xml:space="preserve"> </w:t>
      </w:r>
      <w:r>
        <w:rPr>
          <w:sz w:val="24"/>
        </w:rPr>
        <w:t>(Departamentul Competiții)</w:t>
      </w:r>
      <w:r>
        <w:rPr>
          <w:spacing w:val="-2"/>
          <w:sz w:val="24"/>
        </w:rPr>
        <w:t xml:space="preserve"> </w:t>
      </w:r>
      <w:r>
        <w:rPr>
          <w:sz w:val="24"/>
        </w:rPr>
        <w:t>până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 w:rsidR="006E179C">
        <w:rPr>
          <w:b/>
          <w:sz w:val="24"/>
        </w:rPr>
        <w:t>18.07.2026</w:t>
      </w:r>
      <w:r>
        <w:rPr>
          <w:b/>
          <w:sz w:val="24"/>
        </w:rPr>
        <w:t xml:space="preserve"> ( liga 4 /liga 5) </w:t>
      </w:r>
      <w:r>
        <w:rPr>
          <w:sz w:val="24"/>
        </w:rPr>
        <w:t>inclusiv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acestei</w:t>
      </w:r>
      <w:r>
        <w:rPr>
          <w:spacing w:val="-6"/>
          <w:sz w:val="24"/>
        </w:rPr>
        <w:t xml:space="preserve"> </w:t>
      </w:r>
      <w:r>
        <w:rPr>
          <w:sz w:val="24"/>
        </w:rPr>
        <w:t>cereri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înscriere, completată cu informații corecte şi însoţită de o copiea certificatului care atestă îndeplinirea condiţiilor mini</w:t>
      </w:r>
      <w:r>
        <w:rPr>
          <w:sz w:val="24"/>
        </w:rPr>
        <w:t xml:space="preserve">me de participare la Campionatul Judetean Liga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atrage neînscrierea echipei clubului</w:t>
      </w:r>
      <w:r w:rsidR="006E179C">
        <w:rPr>
          <w:sz w:val="24"/>
        </w:rPr>
        <w:t xml:space="preserve"> </w:t>
      </w:r>
      <w:r>
        <w:rPr>
          <w:sz w:val="24"/>
        </w:rPr>
        <w:t>în competiție sau respingerea cererii, conform art. 38. 1, 2, 3 și 4 din ROAF.</w:t>
      </w:r>
    </w:p>
    <w:p w:rsidR="00362F83" w:rsidRDefault="00143132">
      <w:pPr>
        <w:pStyle w:val="Heading1"/>
        <w:spacing w:before="148" w:line="256" w:lineRule="auto"/>
        <w:ind w:right="410"/>
        <w:jc w:val="both"/>
      </w:pPr>
      <w:r>
        <w:t xml:space="preserve">Notă: Cererea de înscriere va fi însoţită şi de o </w:t>
      </w:r>
      <w:r>
        <w:rPr>
          <w:u w:val="single"/>
        </w:rPr>
        <w:t>copie a certificatului care atestă</w:t>
      </w:r>
      <w:r>
        <w:t xml:space="preserve"> </w:t>
      </w:r>
      <w:r>
        <w:rPr>
          <w:u w:val="single"/>
        </w:rPr>
        <w:t>îndeplinirea condiţiilor minime de participare la</w:t>
      </w:r>
      <w:r>
        <w:t xml:space="preserve"> Campionatul Judetean Liga </w:t>
      </w:r>
      <w:r>
        <w:rPr>
          <w:b w:val="0"/>
          <w:spacing w:val="80"/>
          <w:u w:val="thick"/>
        </w:rPr>
        <w:t xml:space="preserve"> </w:t>
      </w:r>
      <w:r>
        <w:t xml:space="preserve">şi va fi </w:t>
      </w:r>
      <w:r>
        <w:rPr>
          <w:position w:val="2"/>
        </w:rPr>
        <w:t xml:space="preserve">transmisă prin e-mail la adresa </w:t>
      </w:r>
      <w:hyperlink r:id="rId5">
        <w:r>
          <w:rPr>
            <w:b w:val="0"/>
            <w:position w:val="2"/>
            <w:u w:val="single" w:color="0460C1"/>
          </w:rPr>
          <w:t>ajf.arad@frf.ro</w:t>
        </w:r>
        <w:r>
          <w:rPr>
            <w:b w:val="0"/>
            <w:noProof/>
            <w:spacing w:val="-1"/>
            <w:lang w:val="en-US"/>
          </w:rPr>
          <w:drawing>
            <wp:inline distT="0" distB="0" distL="0" distR="0">
              <wp:extent cx="71120" cy="7565"/>
              <wp:effectExtent l="0" t="0" r="0" b="0"/>
              <wp:docPr id="1" name="Imag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>
                      <a:blip r:embed="rId6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120" cy="7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position w:val="2"/>
          </w:rPr>
          <w:t xml:space="preserve">și apoi la sediul Ajf Arad, în atenţia </w:t>
        </w:r>
        <w:hyperlink r:id="rId7">
          <w:r>
            <w:t>Departamentului Competiţii.</w:t>
          </w:r>
        </w:hyperlink>
      </w:hyperlink>
    </w:p>
    <w:p w:rsidR="00362F83" w:rsidRDefault="00362F83">
      <w:pPr>
        <w:pStyle w:val="BodyText"/>
        <w:ind w:left="0"/>
        <w:rPr>
          <w:b/>
        </w:rPr>
      </w:pPr>
    </w:p>
    <w:p w:rsidR="00362F83" w:rsidRDefault="00362F83">
      <w:pPr>
        <w:pStyle w:val="BodyText"/>
        <w:spacing w:before="53"/>
        <w:ind w:left="0"/>
        <w:rPr>
          <w:b/>
        </w:rPr>
      </w:pPr>
    </w:p>
    <w:p w:rsidR="00362F83" w:rsidRDefault="00143132">
      <w:pPr>
        <w:pStyle w:val="BodyText"/>
        <w:tabs>
          <w:tab w:val="left" w:pos="5950"/>
        </w:tabs>
        <w:jc w:val="both"/>
      </w:pPr>
      <w:r>
        <w:rPr>
          <w:spacing w:val="-4"/>
        </w:rPr>
        <w:t>Data</w:t>
      </w:r>
      <w:r>
        <w:tab/>
        <w:t>Preşedinte</w:t>
      </w:r>
      <w:r>
        <w:rPr>
          <w:spacing w:val="-14"/>
        </w:rPr>
        <w:t xml:space="preserve"> </w:t>
      </w:r>
      <w:r>
        <w:rPr>
          <w:spacing w:val="-4"/>
        </w:rPr>
        <w:t>club</w:t>
      </w:r>
    </w:p>
    <w:p w:rsidR="00362F83" w:rsidRDefault="00143132">
      <w:pPr>
        <w:pStyle w:val="BodyText"/>
        <w:spacing w:before="49"/>
        <w:ind w:left="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192433</wp:posOffset>
                </wp:positionV>
                <wp:extent cx="990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EAC5F" id="Graphic 2" o:spid="_x0000_s1026" style="position:absolute;margin-left:70.8pt;margin-top:15.15pt;width:7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" path="m,l990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192433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B2635" id="Graphic 3" o:spid="_x0000_s1026" style="position:absolute;margin-left:354pt;margin-top:15.1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3NIQIAAH8EAAAOAAAAZHJzL2Uyb0RvYy54bWysVMFu2zAMvQ/YPwi6L3bSLeu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" path="m,l1524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62F83" w:rsidRDefault="00362F83">
      <w:pPr>
        <w:pStyle w:val="BodyText"/>
        <w:spacing w:before="2"/>
        <w:ind w:left="0"/>
      </w:pPr>
    </w:p>
    <w:p w:rsidR="00362F83" w:rsidRDefault="00143132">
      <w:pPr>
        <w:pStyle w:val="BodyText"/>
        <w:ind w:left="5950"/>
      </w:pPr>
      <w:r>
        <w:t>Semnătura</w:t>
      </w:r>
      <w:r>
        <w:rPr>
          <w:spacing w:val="-7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2"/>
        </w:rPr>
        <w:t>ştampila</w:t>
      </w:r>
    </w:p>
    <w:sectPr w:rsidR="00362F83">
      <w:pgSz w:w="11930" w:h="16860"/>
      <w:pgMar w:top="15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F1865"/>
    <w:multiLevelType w:val="hybridMultilevel"/>
    <w:tmpl w:val="1186970C"/>
    <w:lvl w:ilvl="0" w:tplc="23863014">
      <w:start w:val="1"/>
      <w:numFmt w:val="decimal"/>
      <w:lvlText w:val="%1)"/>
      <w:lvlJc w:val="left"/>
      <w:pPr>
        <w:ind w:left="540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1" w:tplc="C972B478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 w:tplc="E988C9E0">
      <w:numFmt w:val="bullet"/>
      <w:lvlText w:val="•"/>
      <w:lvlJc w:val="left"/>
      <w:pPr>
        <w:ind w:left="1568" w:hanging="140"/>
      </w:pPr>
      <w:rPr>
        <w:rFonts w:hint="default"/>
        <w:lang w:val="ro-RO" w:eastAsia="en-US" w:bidi="ar-SA"/>
      </w:rPr>
    </w:lvl>
    <w:lvl w:ilvl="3" w:tplc="11AC49E8">
      <w:numFmt w:val="bullet"/>
      <w:lvlText w:val="•"/>
      <w:lvlJc w:val="left"/>
      <w:pPr>
        <w:ind w:left="2596" w:hanging="140"/>
      </w:pPr>
      <w:rPr>
        <w:rFonts w:hint="default"/>
        <w:lang w:val="ro-RO" w:eastAsia="en-US" w:bidi="ar-SA"/>
      </w:rPr>
    </w:lvl>
    <w:lvl w:ilvl="4" w:tplc="A560BEF2">
      <w:numFmt w:val="bullet"/>
      <w:lvlText w:val="•"/>
      <w:lvlJc w:val="left"/>
      <w:pPr>
        <w:ind w:left="3625" w:hanging="140"/>
      </w:pPr>
      <w:rPr>
        <w:rFonts w:hint="default"/>
        <w:lang w:val="ro-RO" w:eastAsia="en-US" w:bidi="ar-SA"/>
      </w:rPr>
    </w:lvl>
    <w:lvl w:ilvl="5" w:tplc="EBE0780A">
      <w:numFmt w:val="bullet"/>
      <w:lvlText w:val="•"/>
      <w:lvlJc w:val="left"/>
      <w:pPr>
        <w:ind w:left="4653" w:hanging="140"/>
      </w:pPr>
      <w:rPr>
        <w:rFonts w:hint="default"/>
        <w:lang w:val="ro-RO" w:eastAsia="en-US" w:bidi="ar-SA"/>
      </w:rPr>
    </w:lvl>
    <w:lvl w:ilvl="6" w:tplc="95964328">
      <w:numFmt w:val="bullet"/>
      <w:lvlText w:val="•"/>
      <w:lvlJc w:val="left"/>
      <w:pPr>
        <w:ind w:left="5682" w:hanging="140"/>
      </w:pPr>
      <w:rPr>
        <w:rFonts w:hint="default"/>
        <w:lang w:val="ro-RO" w:eastAsia="en-US" w:bidi="ar-SA"/>
      </w:rPr>
    </w:lvl>
    <w:lvl w:ilvl="7" w:tplc="DE6C6FA4">
      <w:numFmt w:val="bullet"/>
      <w:lvlText w:val="•"/>
      <w:lvlJc w:val="left"/>
      <w:pPr>
        <w:ind w:left="6710" w:hanging="140"/>
      </w:pPr>
      <w:rPr>
        <w:rFonts w:hint="default"/>
        <w:lang w:val="ro-RO" w:eastAsia="en-US" w:bidi="ar-SA"/>
      </w:rPr>
    </w:lvl>
    <w:lvl w:ilvl="8" w:tplc="54FEFD8C">
      <w:numFmt w:val="bullet"/>
      <w:lvlText w:val="•"/>
      <w:lvlJc w:val="left"/>
      <w:pPr>
        <w:ind w:left="7738" w:hanging="14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83"/>
    <w:rsid w:val="00143132"/>
    <w:rsid w:val="00362F83"/>
    <w:rsid w:val="005211EE"/>
    <w:rsid w:val="006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8DA4"/>
  <w15:docId w15:val="{BA8F3146-C70B-478A-821D-23FC276A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28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8" w:hanging="1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jf.arad@fr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jf.arad@frf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înscriere Liga 2 2020-2021</vt:lpstr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înscriere Liga 2 2020-2021</dc:title>
  <dc:creator>Competiţii Seniori;Mihai Andrieş</dc:creator>
  <cp:lastModifiedBy>Windows User</cp:lastModifiedBy>
  <cp:revision>2</cp:revision>
  <dcterms:created xsi:type="dcterms:W3CDTF">2026-07-02T12:23:00Z</dcterms:created>
  <dcterms:modified xsi:type="dcterms:W3CDTF">2026-07-02T12:23:00Z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2016</vt:lpwstr>
  </property>
</Properties>
</file>