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10379" w:type="dxa"/>
        <w:jc w:val="center"/>
        <w:tblInd w:w="20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3"/>
        <w:gridCol w:w="4103"/>
        <w:gridCol w:w="395"/>
        <w:gridCol w:w="324"/>
        <w:gridCol w:w="3896"/>
        <w:gridCol w:w="220"/>
        <w:gridCol w:w="948"/>
        <w:gridCol w:w="170"/>
      </w:tblGrid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10209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</w:rPr>
              <w:t>ASOCIA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Ţ</w:t>
            </w:r>
            <w:r>
              <w:rPr>
                <w:rFonts w:ascii="Arial" w:hAnsi="Arial"/>
                <w:sz w:val="18"/>
                <w:szCs w:val="18"/>
                <w:rtl w:val="0"/>
              </w:rPr>
              <w:t>IA JUDE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Ţ</w:t>
            </w:r>
            <w:r>
              <w:rPr>
                <w:rFonts w:ascii="Arial" w:hAnsi="Arial"/>
                <w:sz w:val="18"/>
                <w:szCs w:val="18"/>
                <w:rtl w:val="0"/>
              </w:rPr>
              <w:t>EAN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Ă </w:t>
            </w:r>
            <w:r>
              <w:rPr>
                <w:rFonts w:ascii="Arial" w:hAnsi="Arial"/>
                <w:sz w:val="18"/>
                <w:szCs w:val="18"/>
                <w:rtl w:val="0"/>
              </w:rPr>
              <w:t>DE FOTBAL ARAD</w:t>
            </w:r>
          </w:p>
        </w:tc>
        <w:tc>
          <w:tcPr>
            <w:tcW w:type="dxa" w:w="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10209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0209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0"/>
                <w:bCs w:val="0"/>
                <w:sz w:val="24"/>
                <w:szCs w:val="24"/>
                <w:rtl w:val="0"/>
              </w:rPr>
              <w:t>CAMPIONATUL JUDE</w:t>
            </w:r>
            <w:r>
              <w:rPr>
                <w:rFonts w:ascii="Arial" w:hAnsi="Arial" w:hint="default"/>
                <w:b w:val="0"/>
                <w:bCs w:val="0"/>
                <w:sz w:val="24"/>
                <w:szCs w:val="24"/>
                <w:rtl w:val="0"/>
              </w:rPr>
              <w:t>Ț</w:t>
            </w:r>
            <w:r>
              <w:rPr>
                <w:rFonts w:ascii="Arial" w:hAnsi="Arial"/>
                <w:b w:val="0"/>
                <w:bCs w:val="0"/>
                <w:sz w:val="24"/>
                <w:szCs w:val="24"/>
                <w:rtl w:val="0"/>
              </w:rPr>
              <w:t>EAN DE FUTSAL</w:t>
            </w:r>
          </w:p>
        </w:tc>
        <w:tc>
          <w:tcPr>
            <w:tcW w:type="dxa" w:w="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10209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EDITIA V-a</w:t>
            </w:r>
          </w:p>
        </w:tc>
        <w:tc>
          <w:tcPr>
            <w:tcW w:type="dxa" w:w="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10209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10209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rtl w:val="0"/>
              </w:rPr>
              <w:t xml:space="preserve"> ZONA BELIU  - 20 IANUARIE 2019</w:t>
            </w:r>
          </w:p>
        </w:tc>
        <w:tc>
          <w:tcPr>
            <w:tcW w:type="dxa" w:w="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10209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10209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 xml:space="preserve">  PROGRAM - REZULTATE</w:t>
            </w:r>
          </w:p>
        </w:tc>
        <w:tc>
          <w:tcPr>
            <w:tcW w:type="dxa" w:w="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4426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</w:rPr>
              <w:t>GRUPA A</w:t>
            </w:r>
          </w:p>
        </w:tc>
        <w:tc>
          <w:tcPr>
            <w:tcW w:type="dxa" w:w="3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20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</w:rPr>
              <w:t>GRUPA B</w:t>
            </w:r>
          </w:p>
        </w:tc>
        <w:tc>
          <w:tcPr>
            <w:tcW w:type="dxa" w:w="2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1</w:t>
            </w:r>
          </w:p>
        </w:tc>
        <w:tc>
          <w:tcPr>
            <w:tcW w:type="dxa" w:w="4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</w:rPr>
              <w:t>CS BELIU</w:t>
            </w:r>
          </w:p>
        </w:tc>
        <w:tc>
          <w:tcPr>
            <w:tcW w:type="dxa" w:w="39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1</w:t>
            </w:r>
          </w:p>
        </w:tc>
        <w:tc>
          <w:tcPr>
            <w:tcW w:type="dxa" w:w="3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</w:rPr>
              <w:t>CS INEU</w:t>
            </w:r>
          </w:p>
        </w:tc>
        <w:tc>
          <w:tcPr>
            <w:tcW w:type="dxa" w:w="21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2</w:t>
            </w:r>
          </w:p>
        </w:tc>
        <w:tc>
          <w:tcPr>
            <w:tcW w:type="dxa" w:w="4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</w:rPr>
              <w:t>VILLA GURBA</w:t>
            </w:r>
          </w:p>
        </w:tc>
        <w:tc>
          <w:tcPr>
            <w:tcW w:type="dxa" w:w="39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2</w:t>
            </w:r>
          </w:p>
        </w:tc>
        <w:tc>
          <w:tcPr>
            <w:tcW w:type="dxa" w:w="3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</w:rPr>
              <w:t>OLIMPIA BOCSIG</w:t>
            </w:r>
          </w:p>
        </w:tc>
        <w:tc>
          <w:tcPr>
            <w:tcW w:type="dxa" w:w="21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3</w:t>
            </w:r>
          </w:p>
        </w:tc>
        <w:tc>
          <w:tcPr>
            <w:tcW w:type="dxa" w:w="4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</w:rPr>
              <w:t>VIITORUL CAPORAL ALEXA</w:t>
            </w:r>
          </w:p>
        </w:tc>
        <w:tc>
          <w:tcPr>
            <w:tcW w:type="dxa" w:w="39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3</w:t>
            </w:r>
          </w:p>
        </w:tc>
        <w:tc>
          <w:tcPr>
            <w:tcW w:type="dxa" w:w="3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</w:rPr>
              <w:t>CS SICULA</w:t>
            </w:r>
          </w:p>
        </w:tc>
        <w:tc>
          <w:tcPr>
            <w:tcW w:type="dxa" w:w="21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4</w:t>
            </w:r>
          </w:p>
        </w:tc>
        <w:tc>
          <w:tcPr>
            <w:tcW w:type="dxa" w:w="4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</w:rPr>
              <w:t>VULTURUL CHERELUS</w:t>
            </w:r>
          </w:p>
        </w:tc>
        <w:tc>
          <w:tcPr>
            <w:tcW w:type="dxa" w:w="39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4</w:t>
            </w:r>
          </w:p>
        </w:tc>
        <w:tc>
          <w:tcPr>
            <w:tcW w:type="dxa" w:w="3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</w:rPr>
              <w:t>SPICUL OLARI</w:t>
            </w:r>
          </w:p>
        </w:tc>
        <w:tc>
          <w:tcPr>
            <w:tcW w:type="dxa" w:w="21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ind w:left="93" w:hanging="93"/>
        <w:jc w:val="center"/>
      </w:pPr>
    </w:p>
    <w:p>
      <w:pPr>
        <w:pStyle w:val="Normal.0"/>
      </w:pPr>
    </w:p>
    <w:tbl>
      <w:tblPr>
        <w:tblW w:w="10482" w:type="dxa"/>
        <w:jc w:val="center"/>
        <w:tblInd w:w="20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94"/>
        <w:gridCol w:w="164"/>
        <w:gridCol w:w="1007"/>
        <w:gridCol w:w="165"/>
        <w:gridCol w:w="762"/>
        <w:gridCol w:w="762"/>
        <w:gridCol w:w="762"/>
        <w:gridCol w:w="762"/>
        <w:gridCol w:w="274"/>
        <w:gridCol w:w="324"/>
        <w:gridCol w:w="164"/>
        <w:gridCol w:w="355"/>
        <w:gridCol w:w="741"/>
        <w:gridCol w:w="248"/>
        <w:gridCol w:w="741"/>
        <w:gridCol w:w="1187"/>
        <w:gridCol w:w="243"/>
        <w:gridCol w:w="1127"/>
      </w:tblGrid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69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</w:rPr>
              <w:t>ORA</w:t>
            </w:r>
          </w:p>
        </w:tc>
        <w:tc>
          <w:tcPr>
            <w:tcW w:type="dxa" w:w="8417"/>
            <w:gridSpan w:val="1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</w:rPr>
              <w:t>JOCUL</w:t>
            </w:r>
          </w:p>
        </w:tc>
        <w:tc>
          <w:tcPr>
            <w:tcW w:type="dxa" w:w="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</w:rPr>
              <w:t>SCOR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10.00</w:t>
            </w:r>
          </w:p>
        </w:tc>
        <w:tc>
          <w:tcPr>
            <w:tcW w:type="dxa" w:w="11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A 1 - 4</w:t>
            </w:r>
          </w:p>
        </w:tc>
        <w:tc>
          <w:tcPr>
            <w:tcW w:type="dxa" w:w="348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CS BELIU</w:t>
            </w:r>
          </w:p>
        </w:tc>
        <w:tc>
          <w:tcPr>
            <w:tcW w:type="dxa" w:w="32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--</w:t>
            </w:r>
          </w:p>
        </w:tc>
        <w:tc>
          <w:tcPr>
            <w:tcW w:type="dxa" w:w="343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VULTURUL CHERELUS</w:t>
            </w:r>
          </w:p>
        </w:tc>
        <w:tc>
          <w:tcPr>
            <w:tcW w:type="dxa" w:w="24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10.22</w:t>
            </w:r>
          </w:p>
        </w:tc>
        <w:tc>
          <w:tcPr>
            <w:tcW w:type="dxa" w:w="11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B 1 - 4</w:t>
            </w:r>
          </w:p>
        </w:tc>
        <w:tc>
          <w:tcPr>
            <w:tcW w:type="dxa" w:w="348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CS INEU</w:t>
            </w:r>
          </w:p>
        </w:tc>
        <w:tc>
          <w:tcPr>
            <w:tcW w:type="dxa" w:w="32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--</w:t>
            </w:r>
          </w:p>
        </w:tc>
        <w:tc>
          <w:tcPr>
            <w:tcW w:type="dxa" w:w="343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SPICUL OLARI</w:t>
            </w:r>
          </w:p>
        </w:tc>
        <w:tc>
          <w:tcPr>
            <w:tcW w:type="dxa" w:w="24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10.44</w:t>
            </w:r>
          </w:p>
        </w:tc>
        <w:tc>
          <w:tcPr>
            <w:tcW w:type="dxa" w:w="11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A 2 - 3</w:t>
            </w:r>
          </w:p>
        </w:tc>
        <w:tc>
          <w:tcPr>
            <w:tcW w:type="dxa" w:w="348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VILLA GURBA</w:t>
            </w:r>
          </w:p>
        </w:tc>
        <w:tc>
          <w:tcPr>
            <w:tcW w:type="dxa" w:w="32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--</w:t>
            </w:r>
          </w:p>
        </w:tc>
        <w:tc>
          <w:tcPr>
            <w:tcW w:type="dxa" w:w="343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VIITORUL CAPORAL ALEXA</w:t>
            </w:r>
          </w:p>
        </w:tc>
        <w:tc>
          <w:tcPr>
            <w:tcW w:type="dxa" w:w="24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11.06</w:t>
            </w:r>
          </w:p>
        </w:tc>
        <w:tc>
          <w:tcPr>
            <w:tcW w:type="dxa" w:w="11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B 2 - 3</w:t>
            </w:r>
          </w:p>
        </w:tc>
        <w:tc>
          <w:tcPr>
            <w:tcW w:type="dxa" w:w="348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OLIMPIA BOCSIG</w:t>
            </w:r>
          </w:p>
        </w:tc>
        <w:tc>
          <w:tcPr>
            <w:tcW w:type="dxa" w:w="32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--</w:t>
            </w:r>
          </w:p>
        </w:tc>
        <w:tc>
          <w:tcPr>
            <w:tcW w:type="dxa" w:w="343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CS SICULA</w:t>
            </w:r>
          </w:p>
        </w:tc>
        <w:tc>
          <w:tcPr>
            <w:tcW w:type="dxa" w:w="24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11.28</w:t>
            </w:r>
          </w:p>
        </w:tc>
        <w:tc>
          <w:tcPr>
            <w:tcW w:type="dxa" w:w="11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</w:rPr>
              <w:t>A 4 - 3</w:t>
            </w:r>
          </w:p>
        </w:tc>
        <w:tc>
          <w:tcPr>
            <w:tcW w:type="dxa" w:w="348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VULTURUL CHERELUS</w:t>
            </w:r>
          </w:p>
        </w:tc>
        <w:tc>
          <w:tcPr>
            <w:tcW w:type="dxa" w:w="32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--</w:t>
            </w:r>
          </w:p>
        </w:tc>
        <w:tc>
          <w:tcPr>
            <w:tcW w:type="dxa" w:w="343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VIITORUL CAPORAL ALEXA</w:t>
            </w:r>
          </w:p>
        </w:tc>
        <w:tc>
          <w:tcPr>
            <w:tcW w:type="dxa" w:w="24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11.50</w:t>
            </w:r>
          </w:p>
        </w:tc>
        <w:tc>
          <w:tcPr>
            <w:tcW w:type="dxa" w:w="11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</w:rPr>
              <w:t>B 4 - 3</w:t>
            </w:r>
          </w:p>
        </w:tc>
        <w:tc>
          <w:tcPr>
            <w:tcW w:type="dxa" w:w="348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SPICUL OLARI</w:t>
            </w:r>
          </w:p>
        </w:tc>
        <w:tc>
          <w:tcPr>
            <w:tcW w:type="dxa" w:w="32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--</w:t>
            </w:r>
          </w:p>
        </w:tc>
        <w:tc>
          <w:tcPr>
            <w:tcW w:type="dxa" w:w="343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CS SICULA</w:t>
            </w:r>
          </w:p>
        </w:tc>
        <w:tc>
          <w:tcPr>
            <w:tcW w:type="dxa" w:w="24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12.12</w:t>
            </w:r>
          </w:p>
        </w:tc>
        <w:tc>
          <w:tcPr>
            <w:tcW w:type="dxa" w:w="11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</w:rPr>
              <w:t>A 1 - 2</w:t>
            </w:r>
          </w:p>
        </w:tc>
        <w:tc>
          <w:tcPr>
            <w:tcW w:type="dxa" w:w="348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CS BELIU</w:t>
            </w:r>
          </w:p>
        </w:tc>
        <w:tc>
          <w:tcPr>
            <w:tcW w:type="dxa" w:w="32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--</w:t>
            </w:r>
          </w:p>
        </w:tc>
        <w:tc>
          <w:tcPr>
            <w:tcW w:type="dxa" w:w="343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VILLA GURBA</w:t>
            </w:r>
          </w:p>
        </w:tc>
        <w:tc>
          <w:tcPr>
            <w:tcW w:type="dxa" w:w="24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12.34</w:t>
            </w:r>
          </w:p>
        </w:tc>
        <w:tc>
          <w:tcPr>
            <w:tcW w:type="dxa" w:w="11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</w:rPr>
              <w:t>B 1 - 2</w:t>
            </w:r>
          </w:p>
        </w:tc>
        <w:tc>
          <w:tcPr>
            <w:tcW w:type="dxa" w:w="348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CS INEU</w:t>
            </w:r>
          </w:p>
        </w:tc>
        <w:tc>
          <w:tcPr>
            <w:tcW w:type="dxa" w:w="32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--</w:t>
            </w:r>
          </w:p>
        </w:tc>
        <w:tc>
          <w:tcPr>
            <w:tcW w:type="dxa" w:w="343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OLIMPIA BOCSIG</w:t>
            </w:r>
          </w:p>
        </w:tc>
        <w:tc>
          <w:tcPr>
            <w:tcW w:type="dxa" w:w="24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12.56</w:t>
            </w:r>
          </w:p>
        </w:tc>
        <w:tc>
          <w:tcPr>
            <w:tcW w:type="dxa" w:w="11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A 2 - 4</w:t>
            </w:r>
          </w:p>
        </w:tc>
        <w:tc>
          <w:tcPr>
            <w:tcW w:type="dxa" w:w="348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VILLA GURBA</w:t>
            </w:r>
          </w:p>
        </w:tc>
        <w:tc>
          <w:tcPr>
            <w:tcW w:type="dxa" w:w="32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--</w:t>
            </w:r>
          </w:p>
        </w:tc>
        <w:tc>
          <w:tcPr>
            <w:tcW w:type="dxa" w:w="343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VULTURUL CHERELUS</w:t>
            </w:r>
          </w:p>
        </w:tc>
        <w:tc>
          <w:tcPr>
            <w:tcW w:type="dxa" w:w="24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13.18</w:t>
            </w:r>
          </w:p>
        </w:tc>
        <w:tc>
          <w:tcPr>
            <w:tcW w:type="dxa" w:w="11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B 2 - 4</w:t>
            </w:r>
          </w:p>
        </w:tc>
        <w:tc>
          <w:tcPr>
            <w:tcW w:type="dxa" w:w="348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OLIMPIA BOCSIG</w:t>
            </w:r>
          </w:p>
        </w:tc>
        <w:tc>
          <w:tcPr>
            <w:tcW w:type="dxa" w:w="32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--</w:t>
            </w:r>
          </w:p>
        </w:tc>
        <w:tc>
          <w:tcPr>
            <w:tcW w:type="dxa" w:w="343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SPICUL OLARI</w:t>
            </w:r>
          </w:p>
        </w:tc>
        <w:tc>
          <w:tcPr>
            <w:tcW w:type="dxa" w:w="24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13.40</w:t>
            </w:r>
          </w:p>
        </w:tc>
        <w:tc>
          <w:tcPr>
            <w:tcW w:type="dxa" w:w="11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A 3 - 1</w:t>
            </w:r>
          </w:p>
        </w:tc>
        <w:tc>
          <w:tcPr>
            <w:tcW w:type="dxa" w:w="348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VIITORUL CAPORAL ALEXA</w:t>
            </w:r>
          </w:p>
        </w:tc>
        <w:tc>
          <w:tcPr>
            <w:tcW w:type="dxa" w:w="32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--</w:t>
            </w:r>
          </w:p>
        </w:tc>
        <w:tc>
          <w:tcPr>
            <w:tcW w:type="dxa" w:w="343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CS BELIU</w:t>
            </w:r>
          </w:p>
        </w:tc>
        <w:tc>
          <w:tcPr>
            <w:tcW w:type="dxa" w:w="24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14.02</w:t>
            </w:r>
          </w:p>
        </w:tc>
        <w:tc>
          <w:tcPr>
            <w:tcW w:type="dxa" w:w="11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B 3 - 1</w:t>
            </w:r>
          </w:p>
        </w:tc>
        <w:tc>
          <w:tcPr>
            <w:tcW w:type="dxa" w:w="348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CS SICULA</w:t>
            </w:r>
          </w:p>
        </w:tc>
        <w:tc>
          <w:tcPr>
            <w:tcW w:type="dxa" w:w="32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--</w:t>
            </w:r>
          </w:p>
        </w:tc>
        <w:tc>
          <w:tcPr>
            <w:tcW w:type="dxa" w:w="343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CS INEU</w:t>
            </w:r>
          </w:p>
        </w:tc>
        <w:tc>
          <w:tcPr>
            <w:tcW w:type="dxa" w:w="24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</w:rPr>
              <w:t>14.24</w:t>
            </w:r>
          </w:p>
        </w:tc>
        <w:tc>
          <w:tcPr>
            <w:tcW w:type="dxa" w:w="11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</w:rPr>
              <w:t>loc 7 - 8</w:t>
            </w:r>
          </w:p>
        </w:tc>
        <w:tc>
          <w:tcPr>
            <w:tcW w:type="dxa" w:w="348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--</w:t>
            </w:r>
          </w:p>
        </w:tc>
        <w:tc>
          <w:tcPr>
            <w:tcW w:type="dxa" w:w="343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</w:rPr>
              <w:t>14.46</w:t>
            </w:r>
          </w:p>
        </w:tc>
        <w:tc>
          <w:tcPr>
            <w:tcW w:type="dxa" w:w="11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semifinala</w:t>
            </w:r>
          </w:p>
        </w:tc>
        <w:tc>
          <w:tcPr>
            <w:tcW w:type="dxa" w:w="348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--</w:t>
            </w:r>
          </w:p>
        </w:tc>
        <w:tc>
          <w:tcPr>
            <w:tcW w:type="dxa" w:w="343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</w:rPr>
              <w:t>15.08</w:t>
            </w:r>
          </w:p>
        </w:tc>
        <w:tc>
          <w:tcPr>
            <w:tcW w:type="dxa" w:w="11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semifinala</w:t>
            </w:r>
          </w:p>
        </w:tc>
        <w:tc>
          <w:tcPr>
            <w:tcW w:type="dxa" w:w="348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--</w:t>
            </w:r>
          </w:p>
        </w:tc>
        <w:tc>
          <w:tcPr>
            <w:tcW w:type="dxa" w:w="343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</w:rPr>
              <w:t>15.30</w:t>
            </w:r>
          </w:p>
        </w:tc>
        <w:tc>
          <w:tcPr>
            <w:tcW w:type="dxa" w:w="11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</w:rPr>
              <w:t>loc 5 - 6</w:t>
            </w:r>
          </w:p>
        </w:tc>
        <w:tc>
          <w:tcPr>
            <w:tcW w:type="dxa" w:w="348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--</w:t>
            </w:r>
          </w:p>
        </w:tc>
        <w:tc>
          <w:tcPr>
            <w:tcW w:type="dxa" w:w="343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</w:rPr>
              <w:t>15.52</w:t>
            </w:r>
          </w:p>
        </w:tc>
        <w:tc>
          <w:tcPr>
            <w:tcW w:type="dxa" w:w="11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</w:rPr>
              <w:t>loc 3 - 4</w:t>
            </w:r>
          </w:p>
        </w:tc>
        <w:tc>
          <w:tcPr>
            <w:tcW w:type="dxa" w:w="348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--</w:t>
            </w:r>
          </w:p>
        </w:tc>
        <w:tc>
          <w:tcPr>
            <w:tcW w:type="dxa" w:w="343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</w:rPr>
              <w:t>16.14</w:t>
            </w:r>
          </w:p>
        </w:tc>
        <w:tc>
          <w:tcPr>
            <w:tcW w:type="dxa" w:w="11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</w:rPr>
              <w:t>FINALA</w:t>
            </w:r>
          </w:p>
        </w:tc>
        <w:tc>
          <w:tcPr>
            <w:tcW w:type="dxa" w:w="348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--</w:t>
            </w:r>
          </w:p>
        </w:tc>
        <w:tc>
          <w:tcPr>
            <w:tcW w:type="dxa" w:w="343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7925"/>
            <w:gridSpan w:val="1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2"/>
                <w:szCs w:val="22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CLASAMENTE</w:t>
            </w:r>
          </w:p>
        </w:tc>
        <w:tc>
          <w:tcPr>
            <w:tcW w:type="dxa" w:w="2556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7925"/>
            <w:gridSpan w:val="1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</w:rPr>
              <w:t>GRUPA  A</w:t>
            </w:r>
          </w:p>
        </w:tc>
        <w:tc>
          <w:tcPr>
            <w:tcW w:type="dxa" w:w="255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8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1</w:t>
            </w:r>
          </w:p>
        </w:tc>
        <w:tc>
          <w:tcPr>
            <w:tcW w:type="dxa" w:w="11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-</w:t>
            </w:r>
          </w:p>
        </w:tc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6"/>
            <w:gridSpan w:val="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8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2</w:t>
            </w:r>
          </w:p>
        </w:tc>
        <w:tc>
          <w:tcPr>
            <w:tcW w:type="dxa" w:w="11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-</w:t>
            </w:r>
          </w:p>
        </w:tc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6"/>
            <w:gridSpan w:val="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8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3</w:t>
            </w:r>
          </w:p>
        </w:tc>
        <w:tc>
          <w:tcPr>
            <w:tcW w:type="dxa" w:w="11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-</w:t>
            </w:r>
          </w:p>
        </w:tc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6"/>
            <w:gridSpan w:val="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8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4</w:t>
            </w:r>
          </w:p>
        </w:tc>
        <w:tc>
          <w:tcPr>
            <w:tcW w:type="dxa" w:w="11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-</w:t>
            </w:r>
          </w:p>
        </w:tc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6"/>
            <w:gridSpan w:val="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7925"/>
            <w:gridSpan w:val="1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7925"/>
            <w:gridSpan w:val="1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GRUPA  B</w:t>
            </w:r>
          </w:p>
        </w:tc>
        <w:tc>
          <w:tcPr>
            <w:tcW w:type="dxa" w:w="255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8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1</w:t>
            </w:r>
          </w:p>
        </w:tc>
        <w:tc>
          <w:tcPr>
            <w:tcW w:type="dxa" w:w="11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-</w:t>
            </w:r>
          </w:p>
        </w:tc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6"/>
            <w:gridSpan w:val="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8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2</w:t>
            </w:r>
          </w:p>
        </w:tc>
        <w:tc>
          <w:tcPr>
            <w:tcW w:type="dxa" w:w="11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-</w:t>
            </w:r>
          </w:p>
        </w:tc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6"/>
            <w:gridSpan w:val="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8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3</w:t>
            </w:r>
          </w:p>
        </w:tc>
        <w:tc>
          <w:tcPr>
            <w:tcW w:type="dxa" w:w="11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-</w:t>
            </w:r>
          </w:p>
        </w:tc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6"/>
            <w:gridSpan w:val="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8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4</w:t>
            </w:r>
          </w:p>
        </w:tc>
        <w:tc>
          <w:tcPr>
            <w:tcW w:type="dxa" w:w="11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-</w:t>
            </w:r>
          </w:p>
        </w:tc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6"/>
            <w:gridSpan w:val="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7925"/>
            <w:gridSpan w:val="1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7925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CLASAMENT FINAL</w:t>
            </w:r>
          </w:p>
        </w:tc>
        <w:tc>
          <w:tcPr>
            <w:tcW w:type="dxa" w:w="255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858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8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4"/>
            <w:gridSpan w:val="4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858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8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4"/>
            <w:gridSpan w:val="4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858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8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4"/>
            <w:gridSpan w:val="4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858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8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4"/>
            <w:gridSpan w:val="4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858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8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4"/>
            <w:gridSpan w:val="4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858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8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4"/>
            <w:gridSpan w:val="4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858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8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4"/>
            <w:gridSpan w:val="4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858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8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4"/>
            <w:gridSpan w:val="4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93" w:hanging="93"/>
        <w:jc w:val="center"/>
      </w:pPr>
    </w:p>
    <w:p>
      <w:pPr>
        <w:pStyle w:val="Normal.0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jc w:val="center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</w:rPr>
        <w:t xml:space="preserve">REGULAMENTUL </w:t>
      </w:r>
    </w:p>
    <w:p>
      <w:pPr>
        <w:pStyle w:val="Normal.0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DE ORGANIZARE </w:t>
      </w:r>
      <w:r>
        <w:rPr>
          <w:rFonts w:ascii="Arial" w:hAnsi="Arial" w:hint="default"/>
          <w:rtl w:val="0"/>
        </w:rPr>
        <w:t>Ş</w:t>
      </w:r>
      <w:r>
        <w:rPr>
          <w:rFonts w:ascii="Arial" w:hAnsi="Arial"/>
          <w:rtl w:val="0"/>
        </w:rPr>
        <w:t>I DESF</w:t>
      </w:r>
      <w:r>
        <w:rPr>
          <w:rFonts w:ascii="Arial" w:hAnsi="Arial" w:hint="default"/>
          <w:rtl w:val="0"/>
        </w:rPr>
        <w:t>ĂŞ</w:t>
      </w:r>
      <w:r>
        <w:rPr>
          <w:rFonts w:ascii="Arial" w:hAnsi="Arial"/>
          <w:rtl w:val="0"/>
        </w:rPr>
        <w:t>URARE</w:t>
      </w:r>
    </w:p>
    <w:p>
      <w:pPr>
        <w:pStyle w:val="Normal.0"/>
        <w:jc w:val="center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rtl w:val="0"/>
        </w:rPr>
        <w:t xml:space="preserve">A  </w:t>
      </w:r>
      <w:r>
        <w:rPr>
          <w:rFonts w:ascii="Arial" w:hAnsi="Arial"/>
          <w:rtl w:val="0"/>
        </w:rPr>
        <w:t>CAMPIONATULUI JUDE</w:t>
      </w:r>
      <w:r>
        <w:rPr>
          <w:rFonts w:ascii="Arial" w:hAnsi="Arial" w:hint="default"/>
          <w:rtl w:val="0"/>
        </w:rPr>
        <w:t>Ț</w:t>
      </w:r>
      <w:r>
        <w:rPr>
          <w:rFonts w:ascii="Arial" w:hAnsi="Arial"/>
          <w:rtl w:val="0"/>
        </w:rPr>
        <w:t>EAN DE FUTSAL</w:t>
      </w:r>
    </w:p>
    <w:p>
      <w:pPr>
        <w:pStyle w:val="Normal.0"/>
        <w:jc w:val="center"/>
        <w:rPr>
          <w:i w:val="1"/>
          <w:iCs w:val="1"/>
          <w:sz w:val="28"/>
          <w:szCs w:val="28"/>
        </w:rPr>
      </w:pPr>
      <w:r>
        <w:rPr>
          <w:sz w:val="28"/>
          <w:szCs w:val="28"/>
          <w:rtl w:val="0"/>
        </w:rPr>
        <w:t>2019</w:t>
      </w:r>
    </w:p>
    <w:p>
      <w:pPr>
        <w:pStyle w:val="Normal.0"/>
        <w:jc w:val="center"/>
      </w:pPr>
    </w:p>
    <w:p>
      <w:pPr>
        <w:pStyle w:val="Body Text"/>
        <w:tabs>
          <w:tab w:val="left" w:pos="810"/>
        </w:tabs>
      </w:pPr>
      <w:r>
        <w:rPr>
          <w:rtl w:val="0"/>
        </w:rPr>
        <w:t xml:space="preserve"> </w:t>
        <w:tab/>
        <w:t xml:space="preserve">Art. 1. </w:t>
      </w:r>
      <w:r>
        <w:rPr>
          <w:i w:val="1"/>
          <w:iCs w:val="1"/>
          <w:rtl w:val="0"/>
        </w:rPr>
        <w:t>„</w:t>
      </w:r>
      <w:r>
        <w:rPr>
          <w:rtl w:val="0"/>
        </w:rPr>
        <w:t xml:space="preserve"> </w:t>
      </w:r>
      <w:r>
        <w:rPr>
          <w:rFonts w:ascii="Arial" w:hAnsi="Arial"/>
          <w:rtl w:val="0"/>
        </w:rPr>
        <w:t>CAMPIONATULUI JUDE</w:t>
      </w:r>
      <w:r>
        <w:rPr>
          <w:rFonts w:ascii="Arial" w:hAnsi="Arial" w:hint="default"/>
          <w:rtl w:val="0"/>
        </w:rPr>
        <w:t>Ț</w:t>
      </w:r>
      <w:r>
        <w:rPr>
          <w:rFonts w:ascii="Arial" w:hAnsi="Arial"/>
          <w:rtl w:val="0"/>
        </w:rPr>
        <w:t>EAN DE FUTSAL</w:t>
      </w:r>
      <w:r>
        <w:rPr>
          <w:i w:val="1"/>
          <w:iCs w:val="1"/>
          <w:rtl w:val="0"/>
        </w:rPr>
        <w:t xml:space="preserve">” </w:t>
      </w:r>
      <w:r>
        <w:rPr>
          <w:rtl w:val="0"/>
        </w:rPr>
        <w:t>este organizat de ASOCIA</w:t>
      </w:r>
      <w:r>
        <w:rPr>
          <w:rtl w:val="0"/>
        </w:rPr>
        <w:t>Ţ</w:t>
      </w:r>
      <w:r>
        <w:rPr>
          <w:rtl w:val="0"/>
        </w:rPr>
        <w:t>IA JUDE</w:t>
      </w:r>
      <w:r>
        <w:rPr>
          <w:rtl w:val="0"/>
        </w:rPr>
        <w:t>Ţ</w:t>
      </w:r>
      <w:r>
        <w:rPr>
          <w:rtl w:val="0"/>
        </w:rPr>
        <w:t>EAN</w:t>
      </w:r>
      <w:r>
        <w:rPr>
          <w:rtl w:val="0"/>
        </w:rPr>
        <w:t xml:space="preserve">Ă </w:t>
      </w:r>
      <w:r>
        <w:rPr>
          <w:rtl w:val="0"/>
        </w:rPr>
        <w:t>DE FOTBAL ARAD. La aceast</w:t>
      </w:r>
      <w:r>
        <w:rPr>
          <w:rtl w:val="0"/>
        </w:rPr>
        <w:t xml:space="preserve">ă </w:t>
      </w:r>
      <w:r>
        <w:rPr>
          <w:rtl w:val="0"/>
        </w:rPr>
        <w:t>competi</w:t>
      </w:r>
      <w:r>
        <w:rPr>
          <w:rtl w:val="0"/>
        </w:rPr>
        <w:t>ţ</w:t>
      </w:r>
      <w:r>
        <w:rPr>
          <w:rtl w:val="0"/>
        </w:rPr>
        <w:t>ie vor lua parte echipe de apar</w:t>
      </w:r>
      <w:r>
        <w:rPr>
          <w:rtl w:val="0"/>
        </w:rPr>
        <w:t>ţ</w:t>
      </w:r>
      <w:r>
        <w:rPr>
          <w:rtl w:val="0"/>
        </w:rPr>
        <w:t>in</w:t>
      </w:r>
      <w:r>
        <w:rPr>
          <w:rtl w:val="0"/>
        </w:rPr>
        <w:t>â</w:t>
      </w:r>
      <w:r>
        <w:rPr>
          <w:rtl w:val="0"/>
        </w:rPr>
        <w:t xml:space="preserve">nd cluburilor </w:t>
      </w:r>
      <w:r>
        <w:rPr>
          <w:rtl w:val="0"/>
        </w:rPr>
        <w:t>ş</w:t>
      </w:r>
      <w:r>
        <w:rPr>
          <w:rtl w:val="0"/>
        </w:rPr>
        <w:t>i asocia</w:t>
      </w:r>
      <w:r>
        <w:rPr>
          <w:rtl w:val="0"/>
        </w:rPr>
        <w:t>ţ</w:t>
      </w:r>
      <w:r>
        <w:rPr>
          <w:rtl w:val="0"/>
        </w:rPr>
        <w:t>iilor sportive afiliate cu juc</w:t>
      </w:r>
      <w:r>
        <w:rPr>
          <w:rtl w:val="0"/>
        </w:rPr>
        <w:t>ă</w:t>
      </w:r>
      <w:r>
        <w:rPr>
          <w:rtl w:val="0"/>
        </w:rPr>
        <w:t>tori legitima</w:t>
      </w:r>
      <w:r>
        <w:rPr>
          <w:rtl w:val="0"/>
        </w:rPr>
        <w:t>ţ</w:t>
      </w:r>
      <w:r>
        <w:rPr>
          <w:rtl w:val="0"/>
        </w:rPr>
        <w:t>i la clubul respectiv. Pot participa maxim 2 juc</w:t>
      </w:r>
      <w:r>
        <w:rPr>
          <w:rtl w:val="0"/>
        </w:rPr>
        <w:t>ă</w:t>
      </w:r>
      <w:r>
        <w:rPr>
          <w:rtl w:val="0"/>
        </w:rPr>
        <w:t>tori afla</w:t>
      </w:r>
      <w:r>
        <w:rPr>
          <w:rtl w:val="0"/>
        </w:rPr>
        <w:t>ţ</w:t>
      </w:r>
      <w:r>
        <w:rPr>
          <w:rtl w:val="0"/>
        </w:rPr>
        <w:t xml:space="preserve">i </w:t>
      </w:r>
      <w:r>
        <w:rPr>
          <w:rtl w:val="0"/>
        </w:rPr>
        <w:t>î</w:t>
      </w:r>
      <w:r>
        <w:rPr>
          <w:rtl w:val="0"/>
        </w:rPr>
        <w:t>n preg</w:t>
      </w:r>
      <w:r>
        <w:rPr>
          <w:rtl w:val="0"/>
        </w:rPr>
        <w:t>ă</w:t>
      </w:r>
      <w:r>
        <w:rPr>
          <w:rtl w:val="0"/>
        </w:rPr>
        <w:t>tire, provenind de la alte echipe, cu men</w:t>
      </w:r>
      <w:r>
        <w:rPr>
          <w:rtl w:val="0"/>
        </w:rPr>
        <w:t>ţ</w:t>
      </w:r>
      <w:r>
        <w:rPr>
          <w:rtl w:val="0"/>
        </w:rPr>
        <w:t>iunea c</w:t>
      </w:r>
      <w:r>
        <w:rPr>
          <w:rtl w:val="0"/>
        </w:rPr>
        <w:t xml:space="preserve">ă </w:t>
      </w:r>
      <w:r>
        <w:rPr>
          <w:rtl w:val="0"/>
        </w:rPr>
        <w:t>ei nu vor avea drept de joc dec</w:t>
      </w:r>
      <w:r>
        <w:rPr>
          <w:rtl w:val="0"/>
        </w:rPr>
        <w:t>â</w:t>
      </w:r>
      <w:r>
        <w:rPr>
          <w:rtl w:val="0"/>
        </w:rPr>
        <w:t>t la o singur</w:t>
      </w:r>
      <w:r>
        <w:rPr>
          <w:rtl w:val="0"/>
        </w:rPr>
        <w:t xml:space="preserve">ă </w:t>
      </w:r>
      <w:r>
        <w:rPr>
          <w:rtl w:val="0"/>
        </w:rPr>
        <w:t>echip</w:t>
      </w:r>
      <w:r>
        <w:rPr>
          <w:rtl w:val="0"/>
        </w:rPr>
        <w:t>ă</w:t>
      </w:r>
      <w:r>
        <w:rPr>
          <w:rtl w:val="0"/>
        </w:rPr>
        <w:t xml:space="preserve">. </w:t>
      </w:r>
    </w:p>
    <w:p>
      <w:pPr>
        <w:pStyle w:val="Body Text"/>
        <w:tabs>
          <w:tab w:val="left" w:pos="810"/>
        </w:tabs>
      </w:pPr>
      <w:r>
        <w:rPr>
          <w:rtl w:val="0"/>
        </w:rPr>
        <w:t xml:space="preserve">           </w:t>
        <w:tab/>
        <w:t>Art. 2. Jocurile se disput</w:t>
      </w:r>
      <w:r>
        <w:rPr>
          <w:rtl w:val="0"/>
        </w:rPr>
        <w:t>ă î</w:t>
      </w:r>
      <w:r>
        <w:rPr>
          <w:rtl w:val="0"/>
        </w:rPr>
        <w:t>n sal</w:t>
      </w:r>
      <w:r>
        <w:rPr>
          <w:rtl w:val="0"/>
        </w:rPr>
        <w:t>ă</w:t>
      </w:r>
      <w:r>
        <w:rPr>
          <w:rtl w:val="0"/>
        </w:rPr>
        <w:t>, pe teren de handbal, f</w:t>
      </w:r>
      <w:r>
        <w:rPr>
          <w:rtl w:val="0"/>
        </w:rPr>
        <w:t>ă</w:t>
      </w:r>
      <w:r>
        <w:rPr>
          <w:rtl w:val="0"/>
        </w:rPr>
        <w:t>r</w:t>
      </w:r>
      <w:r>
        <w:rPr>
          <w:rtl w:val="0"/>
        </w:rPr>
        <w:t xml:space="preserve">ă </w:t>
      </w:r>
      <w:r>
        <w:rPr>
          <w:rtl w:val="0"/>
        </w:rPr>
        <w:t>mantinel</w:t>
      </w:r>
      <w:r>
        <w:rPr>
          <w:rtl w:val="0"/>
        </w:rPr>
        <w:t>ă</w:t>
      </w:r>
      <w:r>
        <w:rPr>
          <w:rtl w:val="0"/>
        </w:rPr>
        <w:t>.</w:t>
      </w:r>
    </w:p>
    <w:p>
      <w:pPr>
        <w:pStyle w:val="Body Text"/>
        <w:tabs>
          <w:tab w:val="left" w:pos="810"/>
        </w:tabs>
      </w:pPr>
      <w:r>
        <w:rPr>
          <w:rtl w:val="0"/>
        </w:rPr>
        <w:t xml:space="preserve">          </w:t>
        <w:tab/>
        <w:t>Art. 3.  Durata unui joc este de 20 minute.</w:t>
      </w:r>
    </w:p>
    <w:p>
      <w:pPr>
        <w:pStyle w:val="Body Text"/>
        <w:tabs>
          <w:tab w:val="left" w:pos="810"/>
        </w:tabs>
      </w:pPr>
      <w:r>
        <w:rPr>
          <w:rtl w:val="0"/>
        </w:rPr>
        <w:t xml:space="preserve">        </w:t>
        <w:tab/>
        <w:t>Art. 4. Echipele vor avea lotul de maxim 15 juc</w:t>
      </w:r>
      <w:r>
        <w:rPr>
          <w:rtl w:val="0"/>
        </w:rPr>
        <w:t>ă</w:t>
      </w:r>
      <w:r>
        <w:rPr>
          <w:rtl w:val="0"/>
        </w:rPr>
        <w:t xml:space="preserve">tori iar </w:t>
      </w:r>
      <w:r>
        <w:rPr>
          <w:rtl w:val="0"/>
        </w:rPr>
        <w:t>î</w:t>
      </w:r>
      <w:r>
        <w:rPr>
          <w:rtl w:val="0"/>
        </w:rPr>
        <w:t>n teren 4 + 1 juc</w:t>
      </w:r>
      <w:r>
        <w:rPr>
          <w:rtl w:val="0"/>
        </w:rPr>
        <w:t>ă</w:t>
      </w:r>
      <w:r>
        <w:rPr>
          <w:rtl w:val="0"/>
        </w:rPr>
        <w:t>tori.</w:t>
      </w:r>
    </w:p>
    <w:p>
      <w:pPr>
        <w:pStyle w:val="Body Text"/>
        <w:tabs>
          <w:tab w:val="left" w:pos="810"/>
        </w:tabs>
      </w:pPr>
      <w:r>
        <w:rPr>
          <w:rtl w:val="0"/>
        </w:rPr>
        <w:t xml:space="preserve">           </w:t>
        <w:tab/>
        <w:t>Art. 5. Jocurile se desf</w:t>
      </w:r>
      <w:r>
        <w:rPr>
          <w:rtl w:val="0"/>
        </w:rPr>
        <w:t>ăş</w:t>
      </w:r>
      <w:r>
        <w:rPr>
          <w:rtl w:val="0"/>
        </w:rPr>
        <w:t>oar</w:t>
      </w:r>
      <w:r>
        <w:rPr>
          <w:rtl w:val="0"/>
        </w:rPr>
        <w:t xml:space="preserve">ă </w:t>
      </w:r>
      <w:r>
        <w:rPr>
          <w:rtl w:val="0"/>
        </w:rPr>
        <w:t>dup</w:t>
      </w:r>
      <w:r>
        <w:rPr>
          <w:rtl w:val="0"/>
        </w:rPr>
        <w:t xml:space="preserve">ă </w:t>
      </w:r>
      <w:r>
        <w:rPr>
          <w:rtl w:val="0"/>
        </w:rPr>
        <w:t>regulile fotbalului mare (ROAF) cu urm</w:t>
      </w:r>
      <w:r>
        <w:rPr>
          <w:rtl w:val="0"/>
        </w:rPr>
        <w:t>ă</w:t>
      </w:r>
      <w:r>
        <w:rPr>
          <w:rtl w:val="0"/>
        </w:rPr>
        <w:t>toarele reguli speciale:</w:t>
      </w:r>
    </w:p>
    <w:p>
      <w:pPr>
        <w:pStyle w:val="Body Text"/>
        <w:tabs>
          <w:tab w:val="left" w:pos="810"/>
        </w:tabs>
      </w:pPr>
      <w:r>
        <w:rPr>
          <w:rtl w:val="0"/>
        </w:rPr>
        <w:t xml:space="preserve">          </w:t>
        <w:tab/>
        <w:t xml:space="preserve"> - schimb</w:t>
      </w:r>
      <w:r>
        <w:rPr>
          <w:rtl w:val="0"/>
        </w:rPr>
        <w:t>ă</w:t>
      </w:r>
      <w:r>
        <w:rPr>
          <w:rtl w:val="0"/>
        </w:rPr>
        <w:t>ri de juc</w:t>
      </w:r>
      <w:r>
        <w:rPr>
          <w:rtl w:val="0"/>
        </w:rPr>
        <w:t>ă</w:t>
      </w:r>
      <w:r>
        <w:rPr>
          <w:rtl w:val="0"/>
        </w:rPr>
        <w:t>tori nelimitate,  care se vor efectua atunci c</w:t>
      </w:r>
      <w:r>
        <w:rPr>
          <w:rtl w:val="0"/>
        </w:rPr>
        <w:t>â</w:t>
      </w:r>
      <w:r>
        <w:rPr>
          <w:rtl w:val="0"/>
        </w:rPr>
        <w:t>nd jocul este oprit, din spatele propriei linii de poart</w:t>
      </w:r>
      <w:r>
        <w:rPr>
          <w:rtl w:val="0"/>
        </w:rPr>
        <w:t>ă</w:t>
      </w:r>
      <w:r>
        <w:rPr>
          <w:rtl w:val="0"/>
        </w:rPr>
        <w:t>;</w:t>
      </w:r>
    </w:p>
    <w:p>
      <w:pPr>
        <w:pStyle w:val="Body Text"/>
        <w:tabs>
          <w:tab w:val="left" w:pos="810"/>
        </w:tabs>
      </w:pPr>
      <w:r>
        <w:rPr>
          <w:rtl w:val="0"/>
        </w:rPr>
        <w:tab/>
        <w:t xml:space="preserve">- repunerea mingii </w:t>
      </w:r>
      <w:r>
        <w:rPr>
          <w:rtl w:val="0"/>
        </w:rPr>
        <w:t>î</w:t>
      </w:r>
      <w:r>
        <w:rPr>
          <w:rtl w:val="0"/>
        </w:rPr>
        <w:t>n joc de la margine se va face cu piciorul la nivelul solului;</w:t>
      </w:r>
    </w:p>
    <w:p>
      <w:pPr>
        <w:pStyle w:val="Body Text"/>
        <w:tabs>
          <w:tab w:val="left" w:pos="810"/>
        </w:tabs>
      </w:pPr>
      <w:r>
        <w:rPr>
          <w:rtl w:val="0"/>
        </w:rPr>
        <w:tab/>
        <w:t xml:space="preserve">- repunerea mingii </w:t>
      </w:r>
      <w:r>
        <w:rPr>
          <w:rtl w:val="0"/>
        </w:rPr>
        <w:t>î</w:t>
      </w:r>
      <w:r>
        <w:rPr>
          <w:rtl w:val="0"/>
        </w:rPr>
        <w:t>n joc de la poart</w:t>
      </w:r>
      <w:r>
        <w:rPr>
          <w:rtl w:val="0"/>
        </w:rPr>
        <w:t xml:space="preserve">ă </w:t>
      </w:r>
      <w:r>
        <w:rPr>
          <w:rtl w:val="0"/>
        </w:rPr>
        <w:t>se va face cu m</w:t>
      </w:r>
      <w:r>
        <w:rPr>
          <w:rtl w:val="0"/>
        </w:rPr>
        <w:t>â</w:t>
      </w:r>
      <w:r>
        <w:rPr>
          <w:rtl w:val="0"/>
        </w:rPr>
        <w:t>na sau piciorul, f</w:t>
      </w:r>
      <w:r>
        <w:rPr>
          <w:rtl w:val="0"/>
        </w:rPr>
        <w:t>ă</w:t>
      </w:r>
      <w:r>
        <w:rPr>
          <w:rtl w:val="0"/>
        </w:rPr>
        <w:t>r</w:t>
      </w:r>
      <w:r>
        <w:rPr>
          <w:rtl w:val="0"/>
        </w:rPr>
        <w:t xml:space="preserve">ă </w:t>
      </w:r>
      <w:r>
        <w:rPr>
          <w:rtl w:val="0"/>
        </w:rPr>
        <w:t>ca mingea s</w:t>
      </w:r>
      <w:r>
        <w:rPr>
          <w:rtl w:val="0"/>
        </w:rPr>
        <w:t xml:space="preserve">ă </w:t>
      </w:r>
      <w:r>
        <w:rPr>
          <w:rtl w:val="0"/>
        </w:rPr>
        <w:t>dep</w:t>
      </w:r>
      <w:r>
        <w:rPr>
          <w:rtl w:val="0"/>
        </w:rPr>
        <w:t>ăş</w:t>
      </w:r>
      <w:r>
        <w:rPr>
          <w:rtl w:val="0"/>
        </w:rPr>
        <w:t>easc</w:t>
      </w:r>
      <w:r>
        <w:rPr>
          <w:rtl w:val="0"/>
        </w:rPr>
        <w:t xml:space="preserve">ă </w:t>
      </w:r>
      <w:r>
        <w:rPr>
          <w:rtl w:val="0"/>
        </w:rPr>
        <w:t>linia de mijloc a terenului, f</w:t>
      </w:r>
      <w:r>
        <w:rPr>
          <w:rtl w:val="0"/>
        </w:rPr>
        <w:t>ă</w:t>
      </w:r>
      <w:r>
        <w:rPr>
          <w:rtl w:val="0"/>
        </w:rPr>
        <w:t>r</w:t>
      </w:r>
      <w:r>
        <w:rPr>
          <w:rtl w:val="0"/>
        </w:rPr>
        <w:t xml:space="preserve">ă </w:t>
      </w:r>
      <w:r>
        <w:rPr>
          <w:rtl w:val="0"/>
        </w:rPr>
        <w:t>s</w:t>
      </w:r>
      <w:r>
        <w:rPr>
          <w:rtl w:val="0"/>
        </w:rPr>
        <w:t xml:space="preserve">ă </w:t>
      </w:r>
      <w:r>
        <w:rPr>
          <w:rtl w:val="0"/>
        </w:rPr>
        <w:t>fie atins</w:t>
      </w:r>
      <w:r>
        <w:rPr>
          <w:rtl w:val="0"/>
        </w:rPr>
        <w:t xml:space="preserve">ă </w:t>
      </w:r>
      <w:r>
        <w:rPr>
          <w:rtl w:val="0"/>
        </w:rPr>
        <w:t>de un juc</w:t>
      </w:r>
      <w:r>
        <w:rPr>
          <w:rtl w:val="0"/>
        </w:rPr>
        <w:t>ă</w:t>
      </w:r>
      <w:r>
        <w:rPr>
          <w:rtl w:val="0"/>
        </w:rPr>
        <w:t>tor, sub sanc</w:t>
      </w:r>
      <w:r>
        <w:rPr>
          <w:rtl w:val="0"/>
        </w:rPr>
        <w:t>ţ</w:t>
      </w:r>
      <w:r>
        <w:rPr>
          <w:rtl w:val="0"/>
        </w:rPr>
        <w:t>iunea unei lovituri libere indirecte de la mijlocul terenului;</w:t>
      </w:r>
    </w:p>
    <w:p>
      <w:pPr>
        <w:pStyle w:val="Body Text"/>
        <w:tabs>
          <w:tab w:val="left" w:pos="810"/>
        </w:tabs>
      </w:pPr>
      <w:r>
        <w:rPr>
          <w:rtl w:val="0"/>
        </w:rPr>
        <w:t xml:space="preserve">           </w:t>
        <w:tab/>
        <w:t>- dac</w:t>
      </w:r>
      <w:r>
        <w:rPr>
          <w:rtl w:val="0"/>
        </w:rPr>
        <w:t xml:space="preserve">ă </w:t>
      </w:r>
      <w:r>
        <w:rPr>
          <w:rtl w:val="0"/>
        </w:rPr>
        <w:t>mingea love</w:t>
      </w:r>
      <w:r>
        <w:rPr>
          <w:rtl w:val="0"/>
        </w:rPr>
        <w:t>ş</w:t>
      </w:r>
      <w:r>
        <w:rPr>
          <w:rtl w:val="0"/>
        </w:rPr>
        <w:t>te tavanul s</w:t>
      </w:r>
      <w:r>
        <w:rPr>
          <w:rtl w:val="0"/>
        </w:rPr>
        <w:t>ă</w:t>
      </w:r>
      <w:r>
        <w:rPr>
          <w:rtl w:val="0"/>
        </w:rPr>
        <w:t>lii, jocul se va relua cu aruncarea de la margine;</w:t>
      </w:r>
    </w:p>
    <w:p>
      <w:pPr>
        <w:pStyle w:val="Body Text"/>
        <w:tabs>
          <w:tab w:val="left" w:pos="810"/>
        </w:tabs>
      </w:pPr>
      <w:r>
        <w:rPr>
          <w:rtl w:val="0"/>
        </w:rPr>
        <w:t xml:space="preserve">           </w:t>
        <w:tab/>
        <w:t>- distan</w:t>
      </w:r>
      <w:r>
        <w:rPr>
          <w:rtl w:val="0"/>
        </w:rPr>
        <w:t>ţ</w:t>
      </w:r>
      <w:r>
        <w:rPr>
          <w:rtl w:val="0"/>
        </w:rPr>
        <w:t>a regulamentar</w:t>
      </w:r>
      <w:r>
        <w:rPr>
          <w:rtl w:val="0"/>
        </w:rPr>
        <w:t xml:space="preserve">ă </w:t>
      </w:r>
      <w:r>
        <w:rPr>
          <w:rtl w:val="0"/>
        </w:rPr>
        <w:t>pentru a</w:t>
      </w:r>
      <w:r>
        <w:rPr>
          <w:rtl w:val="0"/>
        </w:rPr>
        <w:t>ş</w:t>
      </w:r>
      <w:r>
        <w:rPr>
          <w:rtl w:val="0"/>
        </w:rPr>
        <w:t>ezarea zidului va fi de 5 metri;</w:t>
      </w:r>
    </w:p>
    <w:p>
      <w:pPr>
        <w:pStyle w:val="Body Text"/>
        <w:tabs>
          <w:tab w:val="left" w:pos="810"/>
        </w:tabs>
      </w:pPr>
      <w:r>
        <w:rPr>
          <w:rtl w:val="0"/>
        </w:rPr>
        <w:t xml:space="preserve">           </w:t>
        <w:tab/>
        <w:t>- portarul poate prinde mingea transmis</w:t>
      </w:r>
      <w:r>
        <w:rPr>
          <w:rtl w:val="0"/>
        </w:rPr>
        <w:t xml:space="preserve">ă </w:t>
      </w:r>
      <w:r>
        <w:rPr>
          <w:rtl w:val="0"/>
        </w:rPr>
        <w:t>de un coechipier numai dac</w:t>
      </w:r>
      <w:r>
        <w:rPr>
          <w:rtl w:val="0"/>
        </w:rPr>
        <w:t xml:space="preserve">ă </w:t>
      </w:r>
      <w:r>
        <w:rPr>
          <w:rtl w:val="0"/>
        </w:rPr>
        <w:t>aceasta a fost transmis</w:t>
      </w:r>
      <w:r>
        <w:rPr>
          <w:rtl w:val="0"/>
        </w:rPr>
        <w:t xml:space="preserve">ă </w:t>
      </w:r>
      <w:r>
        <w:rPr>
          <w:rtl w:val="0"/>
        </w:rPr>
        <w:t>cu capul sau pieptul;</w:t>
      </w:r>
    </w:p>
    <w:p>
      <w:pPr>
        <w:pStyle w:val="Body Text"/>
        <w:tabs>
          <w:tab w:val="left" w:pos="810"/>
        </w:tabs>
      </w:pPr>
      <w:r>
        <w:rPr>
          <w:rtl w:val="0"/>
        </w:rPr>
        <w:tab/>
        <w:t>- nu sunt admise deposed</w:t>
      </w:r>
      <w:r>
        <w:rPr>
          <w:rtl w:val="0"/>
        </w:rPr>
        <w:t>ă</w:t>
      </w:r>
      <w:r>
        <w:rPr>
          <w:rtl w:val="0"/>
        </w:rPr>
        <w:t>ri prin alunecare ( vor fi sanc</w:t>
      </w:r>
      <w:r>
        <w:rPr>
          <w:rtl w:val="0"/>
        </w:rPr>
        <w:t>ţ</w:t>
      </w:r>
      <w:r>
        <w:rPr>
          <w:rtl w:val="0"/>
        </w:rPr>
        <w:t>ionate cu  lovitur</w:t>
      </w:r>
      <w:r>
        <w:rPr>
          <w:rtl w:val="0"/>
        </w:rPr>
        <w:t xml:space="preserve">ă </w:t>
      </w:r>
      <w:r>
        <w:rPr>
          <w:rtl w:val="0"/>
        </w:rPr>
        <w:t>liber</w:t>
      </w:r>
      <w:r>
        <w:rPr>
          <w:rtl w:val="0"/>
        </w:rPr>
        <w:t xml:space="preserve">ă </w:t>
      </w:r>
      <w:r>
        <w:rPr>
          <w:rtl w:val="0"/>
        </w:rPr>
        <w:t>).</w:t>
      </w:r>
    </w:p>
    <w:p>
      <w:pPr>
        <w:pStyle w:val="Body Text"/>
        <w:tabs>
          <w:tab w:val="left" w:pos="810"/>
        </w:tabs>
      </w:pPr>
      <w:r>
        <w:rPr>
          <w:rtl w:val="0"/>
        </w:rPr>
        <w:t xml:space="preserve">           </w:t>
        <w:tab/>
        <w:t>Art. 6. Sanc</w:t>
      </w:r>
      <w:r>
        <w:rPr>
          <w:rtl w:val="0"/>
        </w:rPr>
        <w:t>ţ</w:t>
      </w:r>
      <w:r>
        <w:rPr>
          <w:rtl w:val="0"/>
        </w:rPr>
        <w:t>iuni:</w:t>
      </w:r>
    </w:p>
    <w:p>
      <w:pPr>
        <w:pStyle w:val="Body Text"/>
        <w:tabs>
          <w:tab w:val="left" w:pos="810"/>
        </w:tabs>
      </w:pPr>
      <w:r>
        <w:rPr>
          <w:rtl w:val="0"/>
        </w:rPr>
        <w:t xml:space="preserve">          </w:t>
        <w:tab/>
        <w:t>- cartona</w:t>
      </w:r>
      <w:r>
        <w:rPr>
          <w:rtl w:val="0"/>
        </w:rPr>
        <w:t xml:space="preserve">ş </w:t>
      </w:r>
      <w:r>
        <w:rPr>
          <w:rtl w:val="0"/>
        </w:rPr>
        <w:t>galben = eliminare 2 minute, dup</w:t>
      </w:r>
      <w:r>
        <w:rPr>
          <w:rtl w:val="0"/>
        </w:rPr>
        <w:t xml:space="preserve">ă </w:t>
      </w:r>
      <w:r>
        <w:rPr>
          <w:rtl w:val="0"/>
        </w:rPr>
        <w:t>care juc</w:t>
      </w:r>
      <w:r>
        <w:rPr>
          <w:rtl w:val="0"/>
        </w:rPr>
        <w:t>ă</w:t>
      </w:r>
      <w:r>
        <w:rPr>
          <w:rtl w:val="0"/>
        </w:rPr>
        <w:t>torul eliminat poate reveni pe teren;</w:t>
      </w:r>
    </w:p>
    <w:p>
      <w:pPr>
        <w:pStyle w:val="Body Text"/>
        <w:tabs>
          <w:tab w:val="left" w:pos="810"/>
        </w:tabs>
      </w:pPr>
      <w:r>
        <w:rPr>
          <w:rtl w:val="0"/>
        </w:rPr>
        <w:t xml:space="preserve">          </w:t>
        <w:tab/>
        <w:t>- cartona</w:t>
      </w:r>
      <w:r>
        <w:rPr>
          <w:rtl w:val="0"/>
        </w:rPr>
        <w:t xml:space="preserve">ş </w:t>
      </w:r>
      <w:r>
        <w:rPr>
          <w:rtl w:val="0"/>
        </w:rPr>
        <w:t>ro</w:t>
      </w:r>
      <w:r>
        <w:rPr>
          <w:rtl w:val="0"/>
        </w:rPr>
        <w:t>ş</w:t>
      </w:r>
      <w:r>
        <w:rPr>
          <w:rtl w:val="0"/>
        </w:rPr>
        <w:t>u = eliminare 5 minute, juc</w:t>
      </w:r>
      <w:r>
        <w:rPr>
          <w:rtl w:val="0"/>
        </w:rPr>
        <w:t>ă</w:t>
      </w:r>
      <w:r>
        <w:rPr>
          <w:rtl w:val="0"/>
        </w:rPr>
        <w:t xml:space="preserve">torul eliminat nu poate reveni pe teren </w:t>
      </w:r>
      <w:r>
        <w:rPr>
          <w:rtl w:val="0"/>
        </w:rPr>
        <w:t>î</w:t>
      </w:r>
      <w:r>
        <w:rPr>
          <w:rtl w:val="0"/>
        </w:rPr>
        <w:t>n acel joc.</w:t>
      </w:r>
    </w:p>
    <w:p>
      <w:pPr>
        <w:pStyle w:val="Body Text"/>
        <w:tabs>
          <w:tab w:val="left" w:pos="810"/>
        </w:tabs>
      </w:pPr>
      <w:r>
        <w:rPr>
          <w:rtl w:val="0"/>
        </w:rPr>
        <w:t xml:space="preserve">           </w:t>
        <w:tab/>
        <w:t>Art. 7. Criterii de departajare:</w:t>
      </w:r>
    </w:p>
    <w:p>
      <w:pPr>
        <w:pStyle w:val="Body Text"/>
        <w:tabs>
          <w:tab w:val="left" w:pos="810"/>
        </w:tabs>
      </w:pPr>
      <w:r>
        <w:rPr>
          <w:rtl w:val="0"/>
        </w:rPr>
        <w:tab/>
        <w:t>- rezultatul din jocul direct;</w:t>
      </w:r>
    </w:p>
    <w:p>
      <w:pPr>
        <w:pStyle w:val="Body Text"/>
        <w:tabs>
          <w:tab w:val="left" w:pos="810"/>
        </w:tabs>
      </w:pPr>
      <w:r>
        <w:rPr>
          <w:rtl w:val="0"/>
        </w:rPr>
        <w:tab/>
        <w:t xml:space="preserve">- golaverajul </w:t>
      </w:r>
      <w:r>
        <w:rPr>
          <w:rtl w:val="0"/>
        </w:rPr>
        <w:t>î</w:t>
      </w:r>
      <w:r>
        <w:rPr>
          <w:rtl w:val="0"/>
        </w:rPr>
        <w:t>ntre echipele cu punctaj egal;</w:t>
      </w:r>
    </w:p>
    <w:p>
      <w:pPr>
        <w:pStyle w:val="Body Text"/>
        <w:tabs>
          <w:tab w:val="left" w:pos="810"/>
        </w:tabs>
      </w:pPr>
      <w:r>
        <w:rPr>
          <w:rtl w:val="0"/>
        </w:rPr>
        <w:tab/>
        <w:t>- num</w:t>
      </w:r>
      <w:r>
        <w:rPr>
          <w:rtl w:val="0"/>
        </w:rPr>
        <w:t>ă</w:t>
      </w:r>
      <w:r>
        <w:rPr>
          <w:rtl w:val="0"/>
        </w:rPr>
        <w:t>rul golurilor marcate;</w:t>
      </w:r>
    </w:p>
    <w:p>
      <w:pPr>
        <w:pStyle w:val="Body Text"/>
        <w:tabs>
          <w:tab w:val="left" w:pos="810"/>
        </w:tabs>
      </w:pPr>
      <w:r>
        <w:rPr>
          <w:rtl w:val="0"/>
        </w:rPr>
        <w:tab/>
        <w:t>- tragere la sor</w:t>
      </w:r>
      <w:r>
        <w:rPr>
          <w:rtl w:val="0"/>
        </w:rPr>
        <w:t>ţ</w:t>
      </w:r>
      <w:r>
        <w:rPr>
          <w:rtl w:val="0"/>
        </w:rPr>
        <w:t>i.</w:t>
      </w:r>
    </w:p>
    <w:p>
      <w:pPr>
        <w:pStyle w:val="Body Text"/>
        <w:tabs>
          <w:tab w:val="left" w:pos="810"/>
        </w:tabs>
      </w:pPr>
      <w:r>
        <w:rPr>
          <w:rtl w:val="0"/>
        </w:rPr>
        <w:t xml:space="preserve"> </w:t>
        <w:tab/>
        <w:t xml:space="preserve">La jocurile de departajare, semifinale </w:t>
      </w:r>
      <w:r>
        <w:rPr>
          <w:rtl w:val="0"/>
        </w:rPr>
        <w:t>ş</w:t>
      </w:r>
      <w:r>
        <w:rPr>
          <w:rtl w:val="0"/>
        </w:rPr>
        <w:t xml:space="preserve">i finale, </w:t>
      </w:r>
      <w:r>
        <w:rPr>
          <w:rtl w:val="0"/>
        </w:rPr>
        <w:t>î</w:t>
      </w:r>
      <w:r>
        <w:rPr>
          <w:rtl w:val="0"/>
        </w:rPr>
        <w:t>n caz de egalitate, se vor executa c</w:t>
      </w:r>
      <w:r>
        <w:rPr>
          <w:rtl w:val="0"/>
        </w:rPr>
        <w:t>â</w:t>
      </w:r>
      <w:r>
        <w:rPr>
          <w:rtl w:val="0"/>
        </w:rPr>
        <w:t xml:space="preserve">te 3 lovituri de la 7 metri </w:t>
      </w:r>
      <w:r>
        <w:rPr>
          <w:rtl w:val="0"/>
        </w:rPr>
        <w:t>ş</w:t>
      </w:r>
      <w:r>
        <w:rPr>
          <w:rtl w:val="0"/>
        </w:rPr>
        <w:t>i dup</w:t>
      </w:r>
      <w:r>
        <w:rPr>
          <w:rtl w:val="0"/>
        </w:rPr>
        <w:t xml:space="preserve">ă </w:t>
      </w:r>
      <w:r>
        <w:rPr>
          <w:rtl w:val="0"/>
        </w:rPr>
        <w:t>aceea, dac</w:t>
      </w:r>
      <w:r>
        <w:rPr>
          <w:rtl w:val="0"/>
        </w:rPr>
        <w:t xml:space="preserve">ă </w:t>
      </w:r>
      <w:r>
        <w:rPr>
          <w:rtl w:val="0"/>
        </w:rPr>
        <w:t>este necesar, una c</w:t>
      </w:r>
      <w:r>
        <w:rPr>
          <w:rtl w:val="0"/>
        </w:rPr>
        <w:t>â</w:t>
      </w:r>
      <w:r>
        <w:rPr>
          <w:rtl w:val="0"/>
        </w:rPr>
        <w:t>te una.</w:t>
      </w:r>
    </w:p>
    <w:p>
      <w:pPr>
        <w:pStyle w:val="Body Text"/>
        <w:tabs>
          <w:tab w:val="left" w:pos="810"/>
        </w:tabs>
      </w:pPr>
      <w:r>
        <w:rPr>
          <w:rtl w:val="0"/>
        </w:rPr>
        <w:t xml:space="preserve">           </w:t>
        <w:tab/>
        <w:t xml:space="preserve">Art. 8. Prezentarea echipelor se va face cu 15 minute </w:t>
      </w:r>
      <w:r>
        <w:rPr>
          <w:rtl w:val="0"/>
        </w:rPr>
        <w:t>î</w:t>
      </w:r>
      <w:r>
        <w:rPr>
          <w:rtl w:val="0"/>
        </w:rPr>
        <w:t>nainte de joc.</w:t>
      </w:r>
    </w:p>
    <w:p>
      <w:pPr>
        <w:pStyle w:val="Body Text"/>
        <w:tabs>
          <w:tab w:val="left" w:pos="810"/>
        </w:tabs>
      </w:pPr>
      <w:r>
        <w:rPr>
          <w:rtl w:val="0"/>
        </w:rPr>
        <w:t xml:space="preserve">           </w:t>
        <w:tab/>
        <w:t xml:space="preserve">Art. 9. </w:t>
      </w:r>
      <w:r>
        <w:rPr>
          <w:rtl w:val="0"/>
        </w:rPr>
        <w:t>Î</w:t>
      </w:r>
      <w:r>
        <w:rPr>
          <w:rtl w:val="0"/>
        </w:rPr>
        <w:t>naintea primului joc se va  preda organizatorilor, FI</w:t>
      </w:r>
      <w:r>
        <w:rPr>
          <w:rtl w:val="0"/>
        </w:rPr>
        <w:t>Ş</w:t>
      </w:r>
      <w:r>
        <w:rPr>
          <w:rtl w:val="0"/>
        </w:rPr>
        <w:t xml:space="preserve">A DE </w:t>
      </w:r>
      <w:r>
        <w:rPr>
          <w:rtl w:val="0"/>
        </w:rPr>
        <w:t>Î</w:t>
      </w:r>
      <w:r>
        <w:rPr>
          <w:rtl w:val="0"/>
        </w:rPr>
        <w:t>NSCRIERE (foaia cu lotul de juc</w:t>
      </w:r>
      <w:r>
        <w:rPr>
          <w:rtl w:val="0"/>
        </w:rPr>
        <w:t>ă</w:t>
      </w:r>
      <w:r>
        <w:rPr>
          <w:rtl w:val="0"/>
        </w:rPr>
        <w:t>tori utiliza</w:t>
      </w:r>
      <w:r>
        <w:rPr>
          <w:rtl w:val="0"/>
        </w:rPr>
        <w:t>ţ</w:t>
      </w:r>
      <w:r>
        <w:rPr>
          <w:rtl w:val="0"/>
        </w:rPr>
        <w:t>i) cu viza medical</w:t>
      </w:r>
      <w:r>
        <w:rPr>
          <w:rtl w:val="0"/>
        </w:rPr>
        <w:t>ă</w:t>
      </w:r>
      <w:r>
        <w:rPr>
          <w:rtl w:val="0"/>
        </w:rPr>
        <w:t>. Juc</w:t>
      </w:r>
      <w:r>
        <w:rPr>
          <w:rtl w:val="0"/>
        </w:rPr>
        <w:t>ă</w:t>
      </w:r>
      <w:r>
        <w:rPr>
          <w:rtl w:val="0"/>
        </w:rPr>
        <w:t>torii trebuie s</w:t>
      </w:r>
      <w:r>
        <w:rPr>
          <w:rtl w:val="0"/>
        </w:rPr>
        <w:t xml:space="preserve">ă </w:t>
      </w:r>
      <w:r>
        <w:rPr>
          <w:rtl w:val="0"/>
        </w:rPr>
        <w:t>poarte acela</w:t>
      </w:r>
      <w:r>
        <w:rPr>
          <w:rtl w:val="0"/>
        </w:rPr>
        <w:t>ş</w:t>
      </w:r>
      <w:r>
        <w:rPr>
          <w:rtl w:val="0"/>
        </w:rPr>
        <w:t>i num</w:t>
      </w:r>
      <w:r>
        <w:rPr>
          <w:rtl w:val="0"/>
        </w:rPr>
        <w:t>ă</w:t>
      </w:r>
      <w:r>
        <w:rPr>
          <w:rtl w:val="0"/>
        </w:rPr>
        <w:t>r pe tricou pe tot parcursul turneului.</w:t>
      </w:r>
    </w:p>
    <w:p>
      <w:pPr>
        <w:pStyle w:val="Body Text"/>
        <w:tabs>
          <w:tab w:val="left" w:pos="810"/>
        </w:tabs>
      </w:pPr>
      <w:r>
        <w:rPr>
          <w:rtl w:val="0"/>
        </w:rPr>
        <w:t xml:space="preserve">           </w:t>
        <w:tab/>
        <w:t>Art. 10. Nu exist</w:t>
      </w:r>
      <w:r>
        <w:rPr>
          <w:rtl w:val="0"/>
        </w:rPr>
        <w:t xml:space="preserve">ă </w:t>
      </w:r>
      <w:r>
        <w:rPr>
          <w:rtl w:val="0"/>
        </w:rPr>
        <w:t xml:space="preserve">timp de </w:t>
      </w:r>
      <w:r>
        <w:rPr>
          <w:rtl w:val="0"/>
        </w:rPr>
        <w:t>î</w:t>
      </w:r>
      <w:r>
        <w:rPr>
          <w:rtl w:val="0"/>
        </w:rPr>
        <w:t>nc</w:t>
      </w:r>
      <w:r>
        <w:rPr>
          <w:rtl w:val="0"/>
        </w:rPr>
        <w:t>ă</w:t>
      </w:r>
      <w:r>
        <w:rPr>
          <w:rtl w:val="0"/>
        </w:rPr>
        <w:t>lzire pe suprafa</w:t>
      </w:r>
      <w:r>
        <w:rPr>
          <w:rtl w:val="0"/>
        </w:rPr>
        <w:t>ţ</w:t>
      </w:r>
      <w:r>
        <w:rPr>
          <w:rtl w:val="0"/>
        </w:rPr>
        <w:t xml:space="preserve">a de joc </w:t>
      </w:r>
      <w:r>
        <w:rPr>
          <w:rtl w:val="0"/>
        </w:rPr>
        <w:t>î</w:t>
      </w:r>
      <w:r>
        <w:rPr>
          <w:rtl w:val="0"/>
        </w:rPr>
        <w:t>naintea meciului .</w:t>
      </w:r>
    </w:p>
    <w:p>
      <w:pPr>
        <w:pStyle w:val="Body Text"/>
        <w:tabs>
          <w:tab w:val="left" w:pos="810"/>
        </w:tabs>
      </w:pPr>
      <w:r>
        <w:rPr>
          <w:rtl w:val="0"/>
        </w:rPr>
        <w:t xml:space="preserve">           </w:t>
        <w:tab/>
        <w:t>Art. 11. Pentru identificarea juc</w:t>
      </w:r>
      <w:r>
        <w:rPr>
          <w:rtl w:val="0"/>
        </w:rPr>
        <w:t>ă</w:t>
      </w:r>
      <w:r>
        <w:rPr>
          <w:rtl w:val="0"/>
        </w:rPr>
        <w:t>torilor fiecare echip</w:t>
      </w:r>
      <w:r>
        <w:rPr>
          <w:rtl w:val="0"/>
        </w:rPr>
        <w:t xml:space="preserve">ă </w:t>
      </w:r>
      <w:r>
        <w:rPr>
          <w:rtl w:val="0"/>
        </w:rPr>
        <w:t xml:space="preserve">se va prezenta la joc cu cardurile de legitimare.  </w:t>
      </w:r>
    </w:p>
    <w:p>
      <w:pPr>
        <w:pStyle w:val="Body Text"/>
        <w:tabs>
          <w:tab w:val="left" w:pos="810"/>
        </w:tabs>
      </w:pPr>
      <w:r>
        <w:rPr>
          <w:rtl w:val="0"/>
        </w:rPr>
        <w:tab/>
        <w:t>Î</w:t>
      </w:r>
      <w:r>
        <w:rPr>
          <w:rtl w:val="0"/>
        </w:rPr>
        <w:t>n cazul unei contesta</w:t>
      </w:r>
      <w:r>
        <w:rPr>
          <w:rtl w:val="0"/>
        </w:rPr>
        <w:t>ţ</w:t>
      </w:r>
      <w:r>
        <w:rPr>
          <w:rtl w:val="0"/>
        </w:rPr>
        <w:t>ii ( conform art. 27 din ROAF ), echipele care vor folosi juc</w:t>
      </w:r>
      <w:r>
        <w:rPr>
          <w:rtl w:val="0"/>
        </w:rPr>
        <w:t>ă</w:t>
      </w:r>
      <w:r>
        <w:rPr>
          <w:rtl w:val="0"/>
        </w:rPr>
        <w:t>tori f</w:t>
      </w:r>
      <w:r>
        <w:rPr>
          <w:rtl w:val="0"/>
        </w:rPr>
        <w:t>ă</w:t>
      </w:r>
      <w:r>
        <w:rPr>
          <w:rtl w:val="0"/>
        </w:rPr>
        <w:t>r</w:t>
      </w:r>
      <w:r>
        <w:rPr>
          <w:rtl w:val="0"/>
        </w:rPr>
        <w:t xml:space="preserve">ă </w:t>
      </w:r>
      <w:r>
        <w:rPr>
          <w:rtl w:val="0"/>
        </w:rPr>
        <w:t>drept de joc, vor pierde jocul respectiv cu 3-0.</w:t>
      </w:r>
    </w:p>
    <w:p>
      <w:pPr>
        <w:pStyle w:val="Body Text"/>
        <w:tabs>
          <w:tab w:val="left" w:pos="810"/>
        </w:tabs>
      </w:pPr>
      <w:r>
        <w:rPr>
          <w:rtl w:val="0"/>
        </w:rPr>
        <w:t xml:space="preserve">           </w:t>
        <w:tab/>
        <w:tab/>
      </w:r>
    </w:p>
    <w:p>
      <w:pPr>
        <w:pStyle w:val="Body Text"/>
        <w:tabs>
          <w:tab w:val="left" w:pos="810"/>
        </w:tabs>
      </w:pPr>
    </w:p>
    <w:p>
      <w:pPr>
        <w:pStyle w:val="Body Text"/>
        <w:tabs>
          <w:tab w:val="left" w:pos="810"/>
        </w:tabs>
        <w:jc w:val="center"/>
      </w:pPr>
      <w:r>
        <w:rPr>
          <w:rtl w:val="0"/>
        </w:rPr>
        <w:t>COMISIA DE COMPETI</w:t>
      </w:r>
      <w:r>
        <w:rPr>
          <w:rtl w:val="0"/>
        </w:rPr>
        <w:t>Ţ</w:t>
      </w:r>
      <w:r>
        <w:rPr>
          <w:rtl w:val="0"/>
        </w:rPr>
        <w:t>II</w:t>
      </w:r>
    </w:p>
    <w:p>
      <w:pPr>
        <w:pStyle w:val="Normal.0"/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tbl>
      <w:tblPr>
        <w:tblW w:w="945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0"/>
        <w:gridCol w:w="4627"/>
        <w:gridCol w:w="1204"/>
        <w:gridCol w:w="1190"/>
        <w:gridCol w:w="1968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9459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</w:rPr>
              <w:t>ASOCIA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Ţ</w:t>
            </w:r>
            <w:r>
              <w:rPr>
                <w:rFonts w:ascii="Arial" w:hAnsi="Arial"/>
                <w:sz w:val="20"/>
                <w:szCs w:val="20"/>
                <w:rtl w:val="0"/>
              </w:rPr>
              <w:t>IA JUDE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Ţ</w:t>
            </w:r>
            <w:r>
              <w:rPr>
                <w:rFonts w:ascii="Arial" w:hAnsi="Arial"/>
                <w:sz w:val="20"/>
                <w:szCs w:val="20"/>
                <w:rtl w:val="0"/>
              </w:rPr>
              <w:t>EAN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 xml:space="preserve">Ă </w:t>
            </w:r>
            <w:r>
              <w:rPr>
                <w:rFonts w:ascii="Arial" w:hAnsi="Arial"/>
                <w:sz w:val="20"/>
                <w:szCs w:val="20"/>
                <w:rtl w:val="0"/>
              </w:rPr>
              <w:t>DE FOTBAL ARAD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6301"/>
            <w:gridSpan w:val="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</w:rPr>
              <w:t>VIZAT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6301"/>
            <w:gridSpan w:val="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57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ASISTEN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Ţ</w:t>
            </w:r>
            <w:r>
              <w:rPr>
                <w:rFonts w:ascii="Arial" w:hAnsi="Arial"/>
                <w:sz w:val="20"/>
                <w:szCs w:val="20"/>
                <w:rtl w:val="0"/>
              </w:rPr>
              <w:t>A MEDICAL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 xml:space="preserve">Ă </w:t>
            </w:r>
            <w:r>
              <w:rPr>
                <w:rFonts w:ascii="Arial" w:hAnsi="Arial"/>
                <w:sz w:val="20"/>
                <w:szCs w:val="20"/>
                <w:rtl w:val="0"/>
              </w:rPr>
              <w:t>TURNEU</w:t>
            </w:r>
          </w:p>
        </w:tc>
      </w:tr>
      <w:tr>
        <w:tblPrEx>
          <w:shd w:val="clear" w:color="auto" w:fill="ced7e7"/>
        </w:tblPrEx>
        <w:trPr>
          <w:trHeight w:val="655" w:hRule="atLeast"/>
        </w:trPr>
        <w:tc>
          <w:tcPr>
            <w:tcW w:type="dxa" w:w="6301"/>
            <w:gridSpan w:val="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57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</w:rPr>
              <w:t>semn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ă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tura 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ş</w:t>
            </w:r>
            <w:r>
              <w:rPr>
                <w:rFonts w:ascii="Arial" w:hAnsi="Arial"/>
                <w:sz w:val="18"/>
                <w:szCs w:val="18"/>
                <w:rtl w:val="0"/>
              </w:rPr>
              <w:t>i parafa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9459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9459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8"/>
                <w:szCs w:val="28"/>
                <w:rtl w:val="0"/>
              </w:rPr>
              <w:t>TABEL NOMINAL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9459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rtl w:val="0"/>
              </w:rPr>
              <w:t>CU JUC</w:t>
            </w:r>
            <w:r>
              <w:rPr>
                <w:rFonts w:ascii="Arial" w:hAnsi="Arial" w:hint="default"/>
                <w:rtl w:val="0"/>
              </w:rPr>
              <w:t>Ă</w:t>
            </w:r>
            <w:r>
              <w:rPr>
                <w:rFonts w:ascii="Arial" w:hAnsi="Arial"/>
                <w:rtl w:val="0"/>
              </w:rPr>
              <w:t>TORII ECHIPEI ..........................................................................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9459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rtl w:val="0"/>
              </w:rPr>
              <w:t>PARTICIPAN</w:t>
            </w:r>
            <w:r>
              <w:rPr>
                <w:rFonts w:ascii="Arial" w:hAnsi="Arial" w:hint="default"/>
                <w:rtl w:val="0"/>
              </w:rPr>
              <w:t>Ţ</w:t>
            </w:r>
            <w:r>
              <w:rPr>
                <w:rFonts w:ascii="Arial" w:hAnsi="Arial"/>
                <w:rtl w:val="0"/>
              </w:rPr>
              <w:t xml:space="preserve">I LA " </w:t>
            </w:r>
            <w:r>
              <w:rPr>
                <w:rFonts w:ascii="Arial" w:hAnsi="Arial"/>
                <w:rtl w:val="0"/>
              </w:rPr>
              <w:t xml:space="preserve">CAMPIONATUL </w:t>
            </w:r>
            <w:r>
              <w:rPr>
                <w:rFonts w:ascii="Arial" w:hAnsi="Arial"/>
                <w:rtl w:val="0"/>
              </w:rPr>
              <w:t>JUDETEAN DE</w:t>
            </w:r>
            <w:r>
              <w:rPr>
                <w:rFonts w:ascii="Arial" w:hAnsi="Arial"/>
                <w:rtl w:val="0"/>
              </w:rPr>
              <w:t xml:space="preserve"> FUTSAL</w:t>
            </w:r>
            <w:r>
              <w:rPr>
                <w:rFonts w:ascii="Arial" w:hAnsi="Arial"/>
                <w:rtl w:val="0"/>
              </w:rPr>
              <w:t xml:space="preserve"> "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9459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i w:val="1"/>
                <w:iCs w:val="1"/>
                <w:rtl w:val="0"/>
              </w:rPr>
              <w:t>EDITIA A V-a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459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rtl w:val="0"/>
              </w:rPr>
              <w:t>ZONA BELIU  - 20 IANUARIE 2019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62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0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842" w:hRule="atLeast"/>
        </w:trPr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rtl w:val="0"/>
              </w:rPr>
              <w:t>NR.</w:t>
            </w:r>
          </w:p>
        </w:tc>
        <w:tc>
          <w:tcPr>
            <w:tcW w:type="dxa" w:w="4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rtl w:val="0"/>
              </w:rPr>
              <w:t xml:space="preserve">NUMELE </w:t>
            </w:r>
            <w:r>
              <w:rPr>
                <w:rFonts w:ascii="Arial" w:hAnsi="Arial" w:hint="default"/>
                <w:rtl w:val="0"/>
              </w:rPr>
              <w:t>Ş</w:t>
            </w:r>
            <w:r>
              <w:rPr>
                <w:rFonts w:ascii="Arial" w:hAnsi="Arial"/>
                <w:rtl w:val="0"/>
              </w:rPr>
              <w:t>I PRENUMELE</w:t>
            </w:r>
          </w:p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rtl w:val="0"/>
              </w:rPr>
              <w:t>ANUL NA</w:t>
            </w:r>
            <w:r>
              <w:rPr>
                <w:rFonts w:ascii="Arial" w:hAnsi="Arial" w:hint="default"/>
                <w:rtl w:val="0"/>
              </w:rPr>
              <w:t>Ş</w:t>
            </w:r>
            <w:r>
              <w:rPr>
                <w:rFonts w:ascii="Arial" w:hAnsi="Arial"/>
                <w:rtl w:val="0"/>
              </w:rPr>
              <w:t>TERII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rtl w:val="0"/>
              </w:rPr>
              <w:t>NR.CARD</w:t>
            </w:r>
          </w:p>
        </w:tc>
        <w:tc>
          <w:tcPr>
            <w:tcW w:type="dxa" w:w="1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rtl w:val="0"/>
              </w:rPr>
              <w:t>VIZA MEDICAL</w:t>
            </w:r>
            <w:r>
              <w:rPr>
                <w:rFonts w:ascii="Arial" w:hAnsi="Arial" w:hint="default"/>
                <w:rtl w:val="0"/>
              </w:rPr>
              <w:t>Ă</w:t>
            </w:r>
          </w:p>
        </w:tc>
      </w:tr>
      <w:tr>
        <w:tblPrEx>
          <w:shd w:val="clear" w:color="auto" w:fill="ced7e7"/>
        </w:tblPrEx>
        <w:trPr>
          <w:trHeight w:val="336" w:hRule="atLeast"/>
        </w:trPr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4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1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36" w:hRule="atLeast"/>
        </w:trPr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4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1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36" w:hRule="atLeast"/>
        </w:trPr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4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1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36" w:hRule="atLeast"/>
        </w:trPr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4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1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36" w:hRule="atLeast"/>
        </w:trPr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4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1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36" w:hRule="atLeast"/>
        </w:trPr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4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1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36" w:hRule="atLeast"/>
        </w:trPr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4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1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36" w:hRule="atLeast"/>
        </w:trPr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4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1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36" w:hRule="atLeast"/>
        </w:trPr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4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1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36" w:hRule="atLeast"/>
        </w:trPr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4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1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36" w:hRule="atLeast"/>
        </w:trPr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4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1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36" w:hRule="atLeast"/>
        </w:trPr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4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1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36" w:hRule="atLeast"/>
        </w:trPr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4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1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36" w:hRule="atLeast"/>
        </w:trPr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4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1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36" w:hRule="atLeast"/>
        </w:trPr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4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1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9459"/>
            <w:gridSpan w:val="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71" w:hRule="atLeast"/>
        </w:trPr>
        <w:tc>
          <w:tcPr>
            <w:tcW w:type="dxa" w:w="9459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</w:rPr>
              <w:t xml:space="preserve">ANTRENOR:................................................................. 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9459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71" w:hRule="atLeast"/>
        </w:trPr>
        <w:tc>
          <w:tcPr>
            <w:tcW w:type="dxa" w:w="9459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</w:rPr>
              <w:t>DELEGATUL ECHIPEI .................................................................. telef. ...............................</w:t>
            </w:r>
          </w:p>
        </w:tc>
      </w:tr>
    </w:tbl>
    <w:p>
      <w:pPr>
        <w:pStyle w:val="Normal.0"/>
        <w:widowControl w:val="0"/>
        <w:jc w:val="center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</w:pPr>
      <w:r>
        <w:rPr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284" w:right="284" w:bottom="289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